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50662" w14:textId="77777777" w:rsidR="00A44754" w:rsidRPr="00706FC4" w:rsidRDefault="00000000">
      <w:pPr>
        <w:spacing w:after="80"/>
        <w:rPr>
          <w:rFonts w:ascii="Avenir Next LT Pro Demi" w:hAnsi="Avenir Next LT Pro Demi"/>
        </w:rPr>
      </w:pPr>
      <w:r w:rsidRPr="00706FC4">
        <w:rPr>
          <w:rFonts w:ascii="Avenir Next LT Pro Demi" w:hAnsi="Avenir Next LT Pro Demi"/>
          <w:b/>
          <w:color w:val="1B365D"/>
          <w:sz w:val="44"/>
        </w:rPr>
        <w:t>AI Tools Directory &amp; Selection Matrix for Faculty</w:t>
      </w:r>
    </w:p>
    <w:p w14:paraId="56E2A875" w14:textId="166EB0AA" w:rsidR="00A44754" w:rsidRPr="00706FC4" w:rsidRDefault="00000000">
      <w:pPr>
        <w:spacing w:after="240"/>
        <w:rPr>
          <w:rFonts w:ascii="Avenir Next LT Pro" w:hAnsi="Avenir Next LT Pro"/>
        </w:rPr>
      </w:pPr>
      <w:r w:rsidRPr="00706FC4">
        <w:rPr>
          <w:rFonts w:ascii="Avenir Next LT Pro" w:hAnsi="Avenir Next LT Pro"/>
          <w:i/>
          <w:color w:val="718096"/>
          <w:sz w:val="22"/>
        </w:rPr>
        <w:t>A Guide to Free and Accessible AI Tools for Planning, Teaching, Assessment, and Research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680"/>
      </w:tblGrid>
      <w:tr w:rsidR="00A44754" w14:paraId="5E03BFC2" w14:textId="77777777">
        <w:trPr>
          <w:jc w:val="center"/>
        </w:trPr>
        <w:tc>
          <w:tcPr>
            <w:tcW w:w="13680" w:type="dxa"/>
            <w:tcBorders>
              <w:left w:val="single" w:sz="24" w:space="0" w:color="1B365D"/>
            </w:tcBorders>
            <w:shd w:val="clear" w:color="auto" w:fill="F0F4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0656C97" w14:textId="061B6639" w:rsidR="00A44754" w:rsidRPr="00706FC4" w:rsidRDefault="00000000">
            <w:pPr>
              <w:spacing w:after="0"/>
              <w:rPr>
                <w:rFonts w:ascii="Avenir Next LT Pro" w:hAnsi="Avenir Next LT Pro"/>
                <w:sz w:val="24"/>
                <w:szCs w:val="24"/>
              </w:rPr>
            </w:pPr>
            <w:r w:rsidRPr="00706FC4">
              <w:rPr>
                <w:rFonts w:ascii="Avenir Next LT Pro" w:hAnsi="Avenir Next LT Pro"/>
                <w:sz w:val="24"/>
                <w:szCs w:val="24"/>
              </w:rPr>
              <w:t xml:space="preserve">This </w:t>
            </w:r>
            <w:r w:rsidR="00706FC4" w:rsidRPr="00706FC4">
              <w:rPr>
                <w:rFonts w:ascii="Avenir Next LT Pro" w:hAnsi="Avenir Next LT Pro"/>
                <w:sz w:val="24"/>
                <w:szCs w:val="24"/>
              </w:rPr>
              <w:t>list</w:t>
            </w:r>
            <w:r w:rsidRPr="00706FC4">
              <w:rPr>
                <w:rFonts w:ascii="Avenir Next LT Pro" w:hAnsi="Avenir Next LT Pro"/>
                <w:sz w:val="24"/>
                <w:szCs w:val="24"/>
              </w:rPr>
              <w:t xml:space="preserve"> </w:t>
            </w:r>
            <w:r w:rsidR="00706FC4" w:rsidRPr="00706FC4">
              <w:rPr>
                <w:rFonts w:ascii="Avenir Next LT Pro" w:hAnsi="Avenir Next LT Pro"/>
                <w:sz w:val="24"/>
                <w:szCs w:val="24"/>
              </w:rPr>
              <w:t>covers common</w:t>
            </w:r>
            <w:r w:rsidRPr="00706FC4">
              <w:rPr>
                <w:rFonts w:ascii="Avenir Next LT Pro" w:hAnsi="Avenir Next LT Pro"/>
                <w:sz w:val="24"/>
                <w:szCs w:val="24"/>
              </w:rPr>
              <w:t xml:space="preserve"> AI applications </w:t>
            </w:r>
            <w:r w:rsidR="00706FC4" w:rsidRPr="00706FC4">
              <w:rPr>
                <w:rFonts w:ascii="Avenir Next LT Pro" w:hAnsi="Avenir Next LT Pro"/>
                <w:sz w:val="24"/>
                <w:szCs w:val="24"/>
              </w:rPr>
              <w:t>used to complete various teaching tasks.</w:t>
            </w:r>
            <w:r w:rsidRPr="00706FC4">
              <w:rPr>
                <w:rFonts w:ascii="Avenir Next LT Pro" w:hAnsi="Avenir Next LT Pro"/>
                <w:sz w:val="24"/>
                <w:szCs w:val="24"/>
              </w:rPr>
              <w:t xml:space="preserve"> </w:t>
            </w:r>
            <w:r w:rsidR="00706FC4" w:rsidRPr="00706FC4">
              <w:rPr>
                <w:rFonts w:ascii="Avenir Next LT Pro" w:hAnsi="Avenir Next LT Pro"/>
                <w:sz w:val="24"/>
                <w:szCs w:val="24"/>
              </w:rPr>
              <w:t>Please</w:t>
            </w:r>
            <w:r w:rsidRPr="00706FC4">
              <w:rPr>
                <w:rFonts w:ascii="Avenir Next LT Pro" w:hAnsi="Avenir Next LT Pro"/>
                <w:sz w:val="24"/>
                <w:szCs w:val="24"/>
              </w:rPr>
              <w:t xml:space="preserve"> note that free-tier models frequently carry credit limits, public visibility constraints, or feature caps. Always verify generated content, adhere to institutional privacy guidelines, and </w:t>
            </w:r>
            <w:r w:rsidR="00DD573E" w:rsidRPr="00DD573E">
              <w:rPr>
                <w:rFonts w:ascii="Avenir Next LT Pro Demi" w:hAnsi="Avenir Next LT Pro Demi"/>
                <w:sz w:val="24"/>
                <w:szCs w:val="24"/>
              </w:rPr>
              <w:t>include</w:t>
            </w:r>
            <w:r w:rsidRPr="00DD573E">
              <w:rPr>
                <w:rFonts w:ascii="Avenir Next LT Pro Demi" w:hAnsi="Avenir Next LT Pro Demi"/>
                <w:sz w:val="24"/>
                <w:szCs w:val="24"/>
              </w:rPr>
              <w:t xml:space="preserve"> student accessibility requirements</w:t>
            </w:r>
            <w:r w:rsidR="00DD573E" w:rsidRPr="00DD573E">
              <w:rPr>
                <w:rFonts w:ascii="Avenir Next LT Pro Demi" w:hAnsi="Avenir Next LT Pro Demi"/>
                <w:sz w:val="24"/>
                <w:szCs w:val="24"/>
              </w:rPr>
              <w:t xml:space="preserve"> in prompts for generating content</w:t>
            </w:r>
            <w:r w:rsidR="00DD573E">
              <w:rPr>
                <w:rFonts w:ascii="Avenir Next LT Pro" w:hAnsi="Avenir Next LT Pro"/>
                <w:sz w:val="24"/>
                <w:szCs w:val="24"/>
              </w:rPr>
              <w:t>.</w:t>
            </w:r>
          </w:p>
        </w:tc>
      </w:tr>
    </w:tbl>
    <w:p w14:paraId="50E06CB0" w14:textId="77777777" w:rsidR="00A44754" w:rsidRPr="00706FC4" w:rsidRDefault="00A44754">
      <w:pPr>
        <w:spacing w:after="160"/>
        <w:rPr>
          <w:rFonts w:ascii="Avenir Next LT Pro" w:hAnsi="Avenir Next LT Pro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3888"/>
        <w:gridCol w:w="7200"/>
      </w:tblGrid>
      <w:tr w:rsidR="00A44754" w:rsidRPr="00706FC4" w14:paraId="38486F79" w14:textId="77777777">
        <w:trPr>
          <w:cantSplit/>
          <w:tblHeader/>
          <w:jc w:val="center"/>
        </w:trPr>
        <w:tc>
          <w:tcPr>
            <w:tcW w:w="2592" w:type="dxa"/>
            <w:shd w:val="clear" w:color="auto" w:fill="1B365D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4CB67567" w14:textId="77777777" w:rsidR="00A44754" w:rsidRPr="00706FC4" w:rsidRDefault="00000000">
            <w:pPr>
              <w:spacing w:after="0"/>
              <w:rPr>
                <w:rFonts w:ascii="Avenir Next LT Pro" w:hAnsi="Avenir Next LT Pro"/>
              </w:rPr>
            </w:pPr>
            <w:r w:rsidRPr="00706FC4">
              <w:rPr>
                <w:rFonts w:ascii="Avenir Next LT Pro" w:hAnsi="Avenir Next LT Pro"/>
                <w:b/>
                <w:color w:val="FFFFFF"/>
                <w:sz w:val="21"/>
              </w:rPr>
              <w:t>Task / Purpose</w:t>
            </w:r>
          </w:p>
        </w:tc>
        <w:tc>
          <w:tcPr>
            <w:tcW w:w="3888" w:type="dxa"/>
            <w:shd w:val="clear" w:color="auto" w:fill="1B365D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0EC2C59D" w14:textId="77777777" w:rsidR="00A44754" w:rsidRPr="00706FC4" w:rsidRDefault="00000000">
            <w:pPr>
              <w:spacing w:after="0"/>
              <w:rPr>
                <w:rFonts w:ascii="Avenir Next LT Pro" w:hAnsi="Avenir Next LT Pro"/>
              </w:rPr>
            </w:pPr>
            <w:r w:rsidRPr="00706FC4">
              <w:rPr>
                <w:rFonts w:ascii="Avenir Next LT Pro" w:hAnsi="Avenir Next LT Pro"/>
                <w:b/>
                <w:color w:val="FFFFFF"/>
                <w:sz w:val="21"/>
              </w:rPr>
              <w:t>Best Free AI Tools (Linked)</w:t>
            </w:r>
          </w:p>
        </w:tc>
        <w:tc>
          <w:tcPr>
            <w:tcW w:w="7200" w:type="dxa"/>
            <w:shd w:val="clear" w:color="auto" w:fill="1B365D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6123DFAA" w14:textId="77777777" w:rsidR="00A44754" w:rsidRPr="00706FC4" w:rsidRDefault="00000000">
            <w:pPr>
              <w:spacing w:after="0"/>
              <w:rPr>
                <w:rFonts w:ascii="Avenir Next LT Pro" w:hAnsi="Avenir Next LT Pro"/>
              </w:rPr>
            </w:pPr>
            <w:r w:rsidRPr="00706FC4">
              <w:rPr>
                <w:rFonts w:ascii="Avenir Next LT Pro" w:hAnsi="Avenir Next LT Pro"/>
                <w:b/>
                <w:color w:val="FFFFFF"/>
                <w:sz w:val="21"/>
              </w:rPr>
              <w:t>Faculty Notes &amp; Usage Guidance</w:t>
            </w:r>
          </w:p>
        </w:tc>
      </w:tr>
      <w:tr w:rsidR="00A44754" w:rsidRPr="00706FC4" w14:paraId="17455787" w14:textId="77777777">
        <w:trPr>
          <w:cantSplit/>
          <w:jc w:val="center"/>
        </w:trPr>
        <w:tc>
          <w:tcPr>
            <w:tcW w:w="2592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E95251" w14:textId="77777777" w:rsidR="00A44754" w:rsidRPr="00706FC4" w:rsidRDefault="00000000">
            <w:pPr>
              <w:spacing w:after="0"/>
              <w:rPr>
                <w:rFonts w:ascii="Avenir Next LT Pro Demi" w:hAnsi="Avenir Next LT Pro Demi"/>
              </w:rPr>
            </w:pPr>
            <w:r w:rsidRPr="00706FC4">
              <w:rPr>
                <w:rFonts w:ascii="Avenir Next LT Pro Demi" w:hAnsi="Avenir Next LT Pro Demi"/>
                <w:b/>
                <w:color w:val="1B365D"/>
              </w:rPr>
              <w:t>Lesson Planning</w:t>
            </w:r>
          </w:p>
        </w:tc>
        <w:tc>
          <w:tcPr>
            <w:tcW w:w="3888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B07D3B5" w14:textId="77777777" w:rsidR="00A44754" w:rsidRPr="00706FC4" w:rsidRDefault="00000000">
            <w:pPr>
              <w:spacing w:after="60"/>
              <w:rPr>
                <w:rFonts w:ascii="Avenir Next LT Pro" w:hAnsi="Avenir Next LT Pro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</w:rPr>
              <w:t xml:space="preserve">• </w:t>
            </w:r>
            <w:hyperlink r:id="rId6">
              <w:r w:rsidRPr="00706FC4">
                <w:rPr>
                  <w:rFonts w:ascii="Avenir Next LT Pro" w:hAnsi="Avenir Next LT Pro"/>
                  <w:u w:val="single"/>
                </w:rPr>
                <w:t>ChatGPT</w:t>
              </w:r>
            </w:hyperlink>
          </w:p>
          <w:p w14:paraId="465177E8" w14:textId="77777777" w:rsidR="00A44754" w:rsidRPr="00706FC4" w:rsidRDefault="00000000">
            <w:pPr>
              <w:spacing w:after="60"/>
              <w:rPr>
                <w:rFonts w:ascii="Avenir Next LT Pro" w:hAnsi="Avenir Next LT Pro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</w:rPr>
              <w:t xml:space="preserve">• </w:t>
            </w:r>
            <w:hyperlink r:id="rId7">
              <w:r w:rsidRPr="00706FC4">
                <w:rPr>
                  <w:rFonts w:ascii="Avenir Next LT Pro" w:hAnsi="Avenir Next LT Pro"/>
                  <w:u w:val="single"/>
                </w:rPr>
                <w:t>Claude</w:t>
              </w:r>
            </w:hyperlink>
          </w:p>
          <w:p w14:paraId="3E71DF1D" w14:textId="77777777" w:rsidR="00A44754" w:rsidRPr="00706FC4" w:rsidRDefault="00000000">
            <w:pPr>
              <w:spacing w:after="60"/>
              <w:rPr>
                <w:rFonts w:ascii="Avenir Next LT Pro" w:hAnsi="Avenir Next LT Pro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</w:rPr>
              <w:t xml:space="preserve">• </w:t>
            </w:r>
            <w:hyperlink r:id="rId8">
              <w:r w:rsidRPr="00706FC4">
                <w:rPr>
                  <w:rFonts w:ascii="Avenir Next LT Pro" w:hAnsi="Avenir Next LT Pro"/>
                  <w:u w:val="single"/>
                </w:rPr>
                <w:t>Gemini</w:t>
              </w:r>
            </w:hyperlink>
          </w:p>
          <w:p w14:paraId="31894197" w14:textId="77777777" w:rsidR="00A44754" w:rsidRPr="00706FC4" w:rsidRDefault="00000000">
            <w:pPr>
              <w:spacing w:after="60"/>
              <w:rPr>
                <w:rFonts w:ascii="Avenir Next LT Pro" w:hAnsi="Avenir Next LT Pro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</w:rPr>
              <w:t xml:space="preserve">• </w:t>
            </w:r>
            <w:hyperlink r:id="rId9">
              <w:r w:rsidRPr="00706FC4">
                <w:rPr>
                  <w:rFonts w:ascii="Avenir Next LT Pro" w:hAnsi="Avenir Next LT Pro"/>
                  <w:u w:val="single"/>
                </w:rPr>
                <w:t>MagicSchool</w:t>
              </w:r>
            </w:hyperlink>
          </w:p>
          <w:p w14:paraId="79A60077" w14:textId="77777777" w:rsidR="00A44754" w:rsidRPr="00706FC4" w:rsidRDefault="00000000">
            <w:pPr>
              <w:spacing w:after="60"/>
              <w:rPr>
                <w:rFonts w:ascii="Avenir Next LT Pro" w:hAnsi="Avenir Next LT Pro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</w:rPr>
              <w:t xml:space="preserve">• </w:t>
            </w:r>
            <w:hyperlink r:id="rId10">
              <w:r w:rsidRPr="00706FC4">
                <w:rPr>
                  <w:rFonts w:ascii="Avenir Next LT Pro" w:hAnsi="Avenir Next LT Pro"/>
                  <w:u w:val="single"/>
                </w:rPr>
                <w:t>Brisk Teaching</w:t>
              </w:r>
            </w:hyperlink>
          </w:p>
        </w:tc>
        <w:tc>
          <w:tcPr>
            <w:tcW w:w="720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06CC16D" w14:textId="77777777" w:rsidR="00A44754" w:rsidRPr="00706FC4" w:rsidRDefault="00000000">
            <w:pPr>
              <w:spacing w:after="0"/>
              <w:rPr>
                <w:rFonts w:ascii="Avenir Next LT Pro" w:hAnsi="Avenir Next LT Pro"/>
                <w:sz w:val="22"/>
              </w:rPr>
            </w:pPr>
            <w:r w:rsidRPr="00706FC4">
              <w:rPr>
                <w:rFonts w:ascii="Avenir Next LT Pro" w:hAnsi="Avenir Next LT Pro"/>
                <w:sz w:val="22"/>
              </w:rPr>
              <w:t>MagicSchool offers education-specific templates, while Brisk integrates into Google Docs/Slides and web browsers for in-context lesson creation. Note that Claude's free tier has lower message caps, while ChatGPT and Gemini Free have usage/feature limits.</w:t>
            </w:r>
          </w:p>
        </w:tc>
      </w:tr>
      <w:tr w:rsidR="00A44754" w:rsidRPr="00706FC4" w14:paraId="0CD2DDDE" w14:textId="77777777">
        <w:trPr>
          <w:cantSplit/>
          <w:jc w:val="center"/>
        </w:trPr>
        <w:tc>
          <w:tcPr>
            <w:tcW w:w="2592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A3BA34B" w14:textId="77777777" w:rsidR="00A44754" w:rsidRPr="00706FC4" w:rsidRDefault="00000000">
            <w:pPr>
              <w:spacing w:after="0"/>
              <w:rPr>
                <w:rFonts w:ascii="Avenir Next LT Pro Demi" w:hAnsi="Avenir Next LT Pro Demi"/>
              </w:rPr>
            </w:pPr>
            <w:r w:rsidRPr="00706FC4">
              <w:rPr>
                <w:rFonts w:ascii="Avenir Next LT Pro Demi" w:hAnsi="Avenir Next LT Pro Demi"/>
                <w:b/>
                <w:color w:val="1B365D"/>
              </w:rPr>
              <w:t>Syllabus Creation</w:t>
            </w:r>
          </w:p>
        </w:tc>
        <w:tc>
          <w:tcPr>
            <w:tcW w:w="3888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CF45880" w14:textId="77777777" w:rsidR="00A44754" w:rsidRPr="00706FC4" w:rsidRDefault="00000000">
            <w:pPr>
              <w:spacing w:after="60"/>
              <w:rPr>
                <w:rFonts w:ascii="Avenir Next LT Pro" w:hAnsi="Avenir Next LT Pro"/>
                <w:lang w:val="fr-FR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  <w:lang w:val="fr-FR"/>
              </w:rPr>
              <w:t xml:space="preserve">• </w:t>
            </w:r>
            <w:hyperlink r:id="rId11">
              <w:proofErr w:type="spellStart"/>
              <w:r w:rsidRPr="00706FC4">
                <w:rPr>
                  <w:rFonts w:ascii="Avenir Next LT Pro" w:hAnsi="Avenir Next LT Pro"/>
                  <w:u w:val="single"/>
                  <w:lang w:val="fr-FR"/>
                </w:rPr>
                <w:t>ChatGPT</w:t>
              </w:r>
              <w:proofErr w:type="spellEnd"/>
            </w:hyperlink>
          </w:p>
          <w:p w14:paraId="04F401B1" w14:textId="77777777" w:rsidR="00A44754" w:rsidRPr="00706FC4" w:rsidRDefault="00000000">
            <w:pPr>
              <w:spacing w:after="60"/>
              <w:rPr>
                <w:rFonts w:ascii="Avenir Next LT Pro" w:hAnsi="Avenir Next LT Pro"/>
                <w:lang w:val="fr-FR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  <w:lang w:val="fr-FR"/>
              </w:rPr>
              <w:t xml:space="preserve">• </w:t>
            </w:r>
            <w:hyperlink r:id="rId12">
              <w:r w:rsidRPr="00706FC4">
                <w:rPr>
                  <w:rFonts w:ascii="Avenir Next LT Pro" w:hAnsi="Avenir Next LT Pro"/>
                  <w:u w:val="single"/>
                  <w:lang w:val="fr-FR"/>
                </w:rPr>
                <w:t>Claude</w:t>
              </w:r>
            </w:hyperlink>
          </w:p>
          <w:p w14:paraId="1FF198F4" w14:textId="77777777" w:rsidR="00A44754" w:rsidRPr="00706FC4" w:rsidRDefault="00000000">
            <w:pPr>
              <w:spacing w:after="60"/>
              <w:rPr>
                <w:rFonts w:ascii="Avenir Next LT Pro" w:hAnsi="Avenir Next LT Pro"/>
                <w:lang w:val="fr-FR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  <w:lang w:val="fr-FR"/>
              </w:rPr>
              <w:t xml:space="preserve">• </w:t>
            </w:r>
            <w:hyperlink r:id="rId13">
              <w:r w:rsidRPr="00706FC4">
                <w:rPr>
                  <w:rFonts w:ascii="Avenir Next LT Pro" w:hAnsi="Avenir Next LT Pro"/>
                  <w:u w:val="single"/>
                  <w:lang w:val="fr-FR"/>
                </w:rPr>
                <w:t>Gemini</w:t>
              </w:r>
            </w:hyperlink>
          </w:p>
          <w:p w14:paraId="12857E38" w14:textId="77777777" w:rsidR="00A44754" w:rsidRPr="00706FC4" w:rsidRDefault="00000000">
            <w:pPr>
              <w:spacing w:after="60"/>
              <w:rPr>
                <w:rFonts w:ascii="Avenir Next LT Pro" w:hAnsi="Avenir Next LT Pro"/>
                <w:lang w:val="fr-FR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  <w:lang w:val="fr-FR"/>
              </w:rPr>
              <w:t xml:space="preserve">• </w:t>
            </w:r>
            <w:hyperlink r:id="rId14">
              <w:proofErr w:type="spellStart"/>
              <w:r w:rsidRPr="00706FC4">
                <w:rPr>
                  <w:rFonts w:ascii="Avenir Next LT Pro" w:hAnsi="Avenir Next LT Pro"/>
                  <w:u w:val="single"/>
                  <w:lang w:val="fr-FR"/>
                </w:rPr>
                <w:t>MagicSchool</w:t>
              </w:r>
              <w:proofErr w:type="spellEnd"/>
            </w:hyperlink>
          </w:p>
          <w:p w14:paraId="2647D8F3" w14:textId="77777777" w:rsidR="00A44754" w:rsidRPr="00706FC4" w:rsidRDefault="00000000">
            <w:pPr>
              <w:spacing w:after="60"/>
              <w:rPr>
                <w:rFonts w:ascii="Avenir Next LT Pro" w:hAnsi="Avenir Next LT Pro"/>
                <w:lang w:val="fr-FR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  <w:lang w:val="fr-FR"/>
              </w:rPr>
              <w:t xml:space="preserve">• </w:t>
            </w:r>
            <w:hyperlink r:id="rId15">
              <w:proofErr w:type="spellStart"/>
              <w:r w:rsidRPr="00706FC4">
                <w:rPr>
                  <w:rFonts w:ascii="Avenir Next LT Pro" w:hAnsi="Avenir Next LT Pro"/>
                  <w:u w:val="single"/>
                  <w:lang w:val="fr-FR"/>
                </w:rPr>
                <w:t>Canva</w:t>
              </w:r>
              <w:proofErr w:type="spellEnd"/>
              <w:r w:rsidRPr="00706FC4">
                <w:rPr>
                  <w:rFonts w:ascii="Avenir Next LT Pro" w:hAnsi="Avenir Next LT Pro"/>
                  <w:u w:val="single"/>
                  <w:lang w:val="fr-FR"/>
                </w:rPr>
                <w:t xml:space="preserve"> Docs</w:t>
              </w:r>
            </w:hyperlink>
          </w:p>
        </w:tc>
        <w:tc>
          <w:tcPr>
            <w:tcW w:w="720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D5ABB5E" w14:textId="55BD416B" w:rsidR="00A44754" w:rsidRPr="00706FC4" w:rsidRDefault="00000000">
            <w:pPr>
              <w:spacing w:after="0"/>
              <w:rPr>
                <w:rFonts w:ascii="Avenir Next LT Pro" w:hAnsi="Avenir Next LT Pro"/>
                <w:sz w:val="22"/>
              </w:rPr>
            </w:pPr>
            <w:r w:rsidRPr="00706FC4">
              <w:rPr>
                <w:rFonts w:ascii="Avenir Next LT Pro" w:hAnsi="Avenir Next LT Pro"/>
                <w:sz w:val="22"/>
              </w:rPr>
              <w:t xml:space="preserve">Claude is particularly effective for drafting and refining long-form </w:t>
            </w:r>
            <w:r w:rsidR="00706FC4">
              <w:rPr>
                <w:rFonts w:ascii="Avenir Next LT Pro" w:hAnsi="Avenir Next LT Pro"/>
                <w:sz w:val="22"/>
              </w:rPr>
              <w:t>documents and</w:t>
            </w:r>
            <w:r w:rsidRPr="00706FC4">
              <w:rPr>
                <w:rFonts w:ascii="Avenir Next LT Pro" w:hAnsi="Avenir Next LT Pro"/>
                <w:sz w:val="22"/>
              </w:rPr>
              <w:t xml:space="preserve"> course descriptions</w:t>
            </w:r>
            <w:r w:rsidR="00706FC4">
              <w:rPr>
                <w:rFonts w:ascii="Avenir Next LT Pro" w:hAnsi="Avenir Next LT Pro"/>
                <w:sz w:val="22"/>
              </w:rPr>
              <w:t xml:space="preserve"> </w:t>
            </w:r>
            <w:r w:rsidRPr="00706FC4">
              <w:rPr>
                <w:rFonts w:ascii="Avenir Next LT Pro" w:hAnsi="Avenir Next LT Pro"/>
                <w:sz w:val="22"/>
              </w:rPr>
              <w:t xml:space="preserve">and </w:t>
            </w:r>
            <w:r w:rsidR="00706FC4">
              <w:rPr>
                <w:rFonts w:ascii="Avenir Next LT Pro" w:hAnsi="Avenir Next LT Pro"/>
                <w:sz w:val="22"/>
              </w:rPr>
              <w:t xml:space="preserve">for using the correct </w:t>
            </w:r>
            <w:r w:rsidRPr="00706FC4">
              <w:rPr>
                <w:rFonts w:ascii="Avenir Next LT Pro" w:hAnsi="Avenir Next LT Pro"/>
                <w:sz w:val="22"/>
              </w:rPr>
              <w:t xml:space="preserve">tone. Canva Docs is recommended </w:t>
            </w:r>
            <w:r w:rsidR="00706FC4">
              <w:rPr>
                <w:rFonts w:ascii="Avenir Next LT Pro" w:hAnsi="Avenir Next LT Pro"/>
                <w:sz w:val="22"/>
              </w:rPr>
              <w:t>for</w:t>
            </w:r>
            <w:r w:rsidRPr="00706FC4">
              <w:rPr>
                <w:rFonts w:ascii="Avenir Next LT Pro" w:hAnsi="Avenir Next LT Pro"/>
                <w:sz w:val="22"/>
              </w:rPr>
              <w:t xml:space="preserve"> design</w:t>
            </w:r>
            <w:r w:rsidR="00706FC4">
              <w:rPr>
                <w:rFonts w:ascii="Avenir Next LT Pro" w:hAnsi="Avenir Next LT Pro"/>
                <w:sz w:val="22"/>
              </w:rPr>
              <w:t>ing</w:t>
            </w:r>
            <w:r w:rsidRPr="00706FC4">
              <w:rPr>
                <w:rFonts w:ascii="Avenir Next LT Pro" w:hAnsi="Avenir Next LT Pro"/>
                <w:sz w:val="22"/>
              </w:rPr>
              <w:t xml:space="preserve"> and publish</w:t>
            </w:r>
            <w:r w:rsidR="00706FC4">
              <w:rPr>
                <w:rFonts w:ascii="Avenir Next LT Pro" w:hAnsi="Avenir Next LT Pro"/>
                <w:sz w:val="22"/>
              </w:rPr>
              <w:t>ing</w:t>
            </w:r>
            <w:r w:rsidRPr="00706FC4">
              <w:rPr>
                <w:rFonts w:ascii="Avenir Next LT Pro" w:hAnsi="Avenir Next LT Pro"/>
                <w:sz w:val="22"/>
              </w:rPr>
              <w:t xml:space="preserve"> finished syllabi as clean</w:t>
            </w:r>
            <w:r w:rsidR="00706FC4">
              <w:rPr>
                <w:rFonts w:ascii="Avenir Next LT Pro" w:hAnsi="Avenir Next LT Pro"/>
                <w:sz w:val="22"/>
              </w:rPr>
              <w:t xml:space="preserve"> and </w:t>
            </w:r>
            <w:r w:rsidRPr="00706FC4">
              <w:rPr>
                <w:rFonts w:ascii="Avenir Next LT Pro" w:hAnsi="Avenir Next LT Pro"/>
                <w:sz w:val="22"/>
              </w:rPr>
              <w:t>readable handouts.</w:t>
            </w:r>
          </w:p>
        </w:tc>
      </w:tr>
      <w:tr w:rsidR="00A44754" w:rsidRPr="00706FC4" w14:paraId="2CF2DA17" w14:textId="77777777">
        <w:trPr>
          <w:cantSplit/>
          <w:jc w:val="center"/>
        </w:trPr>
        <w:tc>
          <w:tcPr>
            <w:tcW w:w="2592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0964386" w14:textId="77777777" w:rsidR="00A44754" w:rsidRPr="00706FC4" w:rsidRDefault="00000000">
            <w:pPr>
              <w:spacing w:after="0"/>
              <w:rPr>
                <w:rFonts w:ascii="Avenir Next LT Pro Demi" w:hAnsi="Avenir Next LT Pro Demi"/>
              </w:rPr>
            </w:pPr>
            <w:r w:rsidRPr="00706FC4">
              <w:rPr>
                <w:rFonts w:ascii="Avenir Next LT Pro Demi" w:hAnsi="Avenir Next LT Pro Demi"/>
                <w:b/>
                <w:color w:val="1B365D"/>
              </w:rPr>
              <w:t>Quiz &amp; Assessment Generation</w:t>
            </w:r>
          </w:p>
        </w:tc>
        <w:tc>
          <w:tcPr>
            <w:tcW w:w="3888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FA93628" w14:textId="77777777" w:rsidR="00A44754" w:rsidRPr="00706FC4" w:rsidRDefault="00000000">
            <w:pPr>
              <w:spacing w:after="60"/>
              <w:rPr>
                <w:rFonts w:ascii="Avenir Next LT Pro" w:hAnsi="Avenir Next LT Pro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</w:rPr>
              <w:t xml:space="preserve">• </w:t>
            </w:r>
            <w:hyperlink r:id="rId16">
              <w:r w:rsidRPr="00706FC4">
                <w:rPr>
                  <w:rFonts w:ascii="Avenir Next LT Pro" w:hAnsi="Avenir Next LT Pro"/>
                  <w:u w:val="single"/>
                </w:rPr>
                <w:t>Brisk Teaching</w:t>
              </w:r>
            </w:hyperlink>
          </w:p>
          <w:p w14:paraId="498F8B80" w14:textId="77777777" w:rsidR="00A44754" w:rsidRPr="00706FC4" w:rsidRDefault="00000000">
            <w:pPr>
              <w:spacing w:after="60"/>
              <w:rPr>
                <w:rFonts w:ascii="Avenir Next LT Pro" w:hAnsi="Avenir Next LT Pro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</w:rPr>
              <w:t xml:space="preserve">• </w:t>
            </w:r>
            <w:hyperlink r:id="rId17">
              <w:r w:rsidRPr="00706FC4">
                <w:rPr>
                  <w:rFonts w:ascii="Avenir Next LT Pro" w:hAnsi="Avenir Next LT Pro"/>
                  <w:u w:val="single"/>
                </w:rPr>
                <w:t>QuestionWell</w:t>
              </w:r>
            </w:hyperlink>
          </w:p>
          <w:p w14:paraId="22E787CA" w14:textId="77777777" w:rsidR="00A44754" w:rsidRPr="00706FC4" w:rsidRDefault="00000000">
            <w:pPr>
              <w:spacing w:after="60"/>
              <w:rPr>
                <w:rFonts w:ascii="Avenir Next LT Pro" w:hAnsi="Avenir Next LT Pro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</w:rPr>
              <w:t xml:space="preserve">• </w:t>
            </w:r>
            <w:hyperlink r:id="rId18">
              <w:r w:rsidRPr="00706FC4">
                <w:rPr>
                  <w:rFonts w:ascii="Avenir Next LT Pro" w:hAnsi="Avenir Next LT Pro"/>
                  <w:u w:val="single"/>
                </w:rPr>
                <w:t>Quizizz AI</w:t>
              </w:r>
            </w:hyperlink>
          </w:p>
          <w:p w14:paraId="27512581" w14:textId="77777777" w:rsidR="00A44754" w:rsidRPr="00706FC4" w:rsidRDefault="00000000">
            <w:pPr>
              <w:spacing w:after="60"/>
              <w:rPr>
                <w:rFonts w:ascii="Avenir Next LT Pro" w:hAnsi="Avenir Next LT Pro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</w:rPr>
              <w:t xml:space="preserve">• </w:t>
            </w:r>
            <w:hyperlink r:id="rId19">
              <w:r w:rsidRPr="00706FC4">
                <w:rPr>
                  <w:rFonts w:ascii="Avenir Next LT Pro" w:hAnsi="Avenir Next LT Pro"/>
                  <w:u w:val="single"/>
                </w:rPr>
                <w:t>ChatGPT</w:t>
              </w:r>
            </w:hyperlink>
          </w:p>
          <w:p w14:paraId="6F188686" w14:textId="77777777" w:rsidR="00A44754" w:rsidRPr="00706FC4" w:rsidRDefault="00000000">
            <w:pPr>
              <w:spacing w:after="60"/>
              <w:rPr>
                <w:rFonts w:ascii="Avenir Next LT Pro" w:hAnsi="Avenir Next LT Pro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</w:rPr>
              <w:t xml:space="preserve">• </w:t>
            </w:r>
            <w:hyperlink r:id="rId20">
              <w:r w:rsidRPr="00706FC4">
                <w:rPr>
                  <w:rFonts w:ascii="Avenir Next LT Pro" w:hAnsi="Avenir Next LT Pro"/>
                  <w:u w:val="single"/>
                </w:rPr>
                <w:t>Google Forms</w:t>
              </w:r>
            </w:hyperlink>
          </w:p>
        </w:tc>
        <w:tc>
          <w:tcPr>
            <w:tcW w:w="720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AEDB985" w14:textId="58839A89" w:rsidR="00A44754" w:rsidRPr="00706FC4" w:rsidRDefault="00000000">
            <w:pPr>
              <w:spacing w:after="0"/>
              <w:rPr>
                <w:rFonts w:ascii="Avenir Next LT Pro" w:hAnsi="Avenir Next LT Pro"/>
                <w:sz w:val="22"/>
              </w:rPr>
            </w:pPr>
            <w:r w:rsidRPr="00706FC4">
              <w:rPr>
                <w:rFonts w:ascii="Avenir Next LT Pro" w:hAnsi="Avenir Next LT Pro"/>
                <w:sz w:val="22"/>
              </w:rPr>
              <w:t>QuestionWell generates question banks, rubrics, unit plans, and readings, with direct export to Quizizz, Kahoot, or Google Forms. Be mindful of free limits: Quizizz has a small lifetime AI quiz allocation, and QuestionWell caps monthly exports.</w:t>
            </w:r>
          </w:p>
        </w:tc>
      </w:tr>
      <w:tr w:rsidR="00A44754" w:rsidRPr="00706FC4" w14:paraId="4FF9E0EA" w14:textId="77777777">
        <w:trPr>
          <w:cantSplit/>
          <w:jc w:val="center"/>
        </w:trPr>
        <w:tc>
          <w:tcPr>
            <w:tcW w:w="2592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BA575B9" w14:textId="77777777" w:rsidR="00A44754" w:rsidRPr="00706FC4" w:rsidRDefault="00000000">
            <w:pPr>
              <w:spacing w:after="0"/>
              <w:rPr>
                <w:rFonts w:ascii="Avenir Next LT Pro Demi" w:hAnsi="Avenir Next LT Pro Demi"/>
              </w:rPr>
            </w:pPr>
            <w:r w:rsidRPr="00706FC4">
              <w:rPr>
                <w:rFonts w:ascii="Avenir Next LT Pro Demi" w:hAnsi="Avenir Next LT Pro Demi"/>
                <w:b/>
                <w:color w:val="1B365D"/>
              </w:rPr>
              <w:lastRenderedPageBreak/>
              <w:t>Rubrics Creation</w:t>
            </w:r>
          </w:p>
        </w:tc>
        <w:tc>
          <w:tcPr>
            <w:tcW w:w="3888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5A24474" w14:textId="77777777" w:rsidR="00A44754" w:rsidRPr="00706FC4" w:rsidRDefault="00000000">
            <w:pPr>
              <w:spacing w:after="60"/>
              <w:rPr>
                <w:rFonts w:ascii="Avenir Next LT Pro" w:hAnsi="Avenir Next LT Pro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</w:rPr>
              <w:t xml:space="preserve">• </w:t>
            </w:r>
            <w:hyperlink r:id="rId21">
              <w:r w:rsidRPr="00706FC4">
                <w:rPr>
                  <w:rFonts w:ascii="Avenir Next LT Pro" w:hAnsi="Avenir Next LT Pro"/>
                  <w:u w:val="single"/>
                </w:rPr>
                <w:t>ChatGPT</w:t>
              </w:r>
            </w:hyperlink>
          </w:p>
          <w:p w14:paraId="0D28CE91" w14:textId="77777777" w:rsidR="00A44754" w:rsidRPr="00706FC4" w:rsidRDefault="00000000">
            <w:pPr>
              <w:spacing w:after="60"/>
              <w:rPr>
                <w:rFonts w:ascii="Avenir Next LT Pro" w:hAnsi="Avenir Next LT Pro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</w:rPr>
              <w:t xml:space="preserve">• </w:t>
            </w:r>
            <w:hyperlink r:id="rId22">
              <w:r w:rsidRPr="00706FC4">
                <w:rPr>
                  <w:rFonts w:ascii="Avenir Next LT Pro" w:hAnsi="Avenir Next LT Pro"/>
                  <w:u w:val="single"/>
                </w:rPr>
                <w:t>Claude</w:t>
              </w:r>
            </w:hyperlink>
          </w:p>
          <w:p w14:paraId="71893B88" w14:textId="77777777" w:rsidR="00A44754" w:rsidRPr="00706FC4" w:rsidRDefault="00000000">
            <w:pPr>
              <w:spacing w:after="60"/>
              <w:rPr>
                <w:rFonts w:ascii="Avenir Next LT Pro" w:hAnsi="Avenir Next LT Pro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</w:rPr>
              <w:t xml:space="preserve">• </w:t>
            </w:r>
            <w:hyperlink r:id="rId23">
              <w:r w:rsidRPr="00706FC4">
                <w:rPr>
                  <w:rFonts w:ascii="Avenir Next LT Pro" w:hAnsi="Avenir Next LT Pro"/>
                  <w:u w:val="single"/>
                </w:rPr>
                <w:t>MagicSchool</w:t>
              </w:r>
            </w:hyperlink>
          </w:p>
          <w:p w14:paraId="38BDCCB7" w14:textId="77777777" w:rsidR="00A44754" w:rsidRPr="00706FC4" w:rsidRDefault="00000000">
            <w:pPr>
              <w:spacing w:after="60"/>
              <w:rPr>
                <w:rFonts w:ascii="Avenir Next LT Pro" w:hAnsi="Avenir Next LT Pro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</w:rPr>
              <w:t xml:space="preserve">• </w:t>
            </w:r>
            <w:hyperlink r:id="rId24">
              <w:r w:rsidRPr="00706FC4">
                <w:rPr>
                  <w:rFonts w:ascii="Avenir Next LT Pro" w:hAnsi="Avenir Next LT Pro"/>
                  <w:u w:val="single"/>
                </w:rPr>
                <w:t>Brisk Teaching</w:t>
              </w:r>
            </w:hyperlink>
          </w:p>
        </w:tc>
        <w:tc>
          <w:tcPr>
            <w:tcW w:w="720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4634924" w14:textId="5317253C" w:rsidR="00A44754" w:rsidRPr="00706FC4" w:rsidRDefault="00DD573E">
            <w:pPr>
              <w:spacing w:after="0"/>
              <w:rPr>
                <w:rFonts w:ascii="Avenir Next LT Pro" w:hAnsi="Avenir Next LT Pro"/>
                <w:sz w:val="22"/>
              </w:rPr>
            </w:pPr>
            <w:r>
              <w:rPr>
                <w:rFonts w:ascii="Avenir Next LT Pro" w:hAnsi="Avenir Next LT Pro"/>
                <w:sz w:val="22"/>
              </w:rPr>
              <w:t>Write</w:t>
            </w:r>
            <w:r w:rsidR="00000000" w:rsidRPr="00706FC4">
              <w:rPr>
                <w:rFonts w:ascii="Avenir Next LT Pro" w:hAnsi="Avenir Next LT Pro"/>
                <w:sz w:val="22"/>
              </w:rPr>
              <w:t xml:space="preserve"> structured prompts requiring defined performance levels, observable criteria, point values, student-friendly language, and accommodations. MagicSchool features tailored rubric generators</w:t>
            </w:r>
            <w:r>
              <w:rPr>
                <w:rFonts w:ascii="Avenir Next LT Pro" w:hAnsi="Avenir Next LT Pro"/>
                <w:sz w:val="22"/>
              </w:rPr>
              <w:t xml:space="preserve"> at their site</w:t>
            </w:r>
            <w:r w:rsidR="00000000" w:rsidRPr="00706FC4">
              <w:rPr>
                <w:rFonts w:ascii="Avenir Next LT Pro" w:hAnsi="Avenir Next LT Pro"/>
                <w:sz w:val="22"/>
              </w:rPr>
              <w:t xml:space="preserve"> while Brisk </w:t>
            </w:r>
            <w:r w:rsidR="00706FC4">
              <w:rPr>
                <w:rFonts w:ascii="Avenir Next LT Pro" w:hAnsi="Avenir Next LT Pro"/>
                <w:sz w:val="22"/>
              </w:rPr>
              <w:t>is a</w:t>
            </w:r>
            <w:r>
              <w:rPr>
                <w:rFonts w:ascii="Avenir Next LT Pro" w:hAnsi="Avenir Next LT Pro"/>
                <w:sz w:val="22"/>
              </w:rPr>
              <w:t xml:space="preserve">n </w:t>
            </w:r>
            <w:r w:rsidR="00706FC4">
              <w:rPr>
                <w:rFonts w:ascii="Avenir Next LT Pro" w:hAnsi="Avenir Next LT Pro"/>
                <w:sz w:val="22"/>
              </w:rPr>
              <w:t>extension that integrates with Google</w:t>
            </w:r>
            <w:r>
              <w:rPr>
                <w:rFonts w:ascii="Avenir Next LT Pro" w:hAnsi="Avenir Next LT Pro"/>
                <w:sz w:val="22"/>
              </w:rPr>
              <w:t xml:space="preserve"> Chrome and Microsoft Edge</w:t>
            </w:r>
            <w:r w:rsidR="00706FC4">
              <w:rPr>
                <w:rFonts w:ascii="Avenir Next LT Pro" w:hAnsi="Avenir Next LT Pro"/>
                <w:sz w:val="22"/>
              </w:rPr>
              <w:t xml:space="preserve"> and can also integrate with </w:t>
            </w:r>
            <w:r>
              <w:rPr>
                <w:rFonts w:ascii="Avenir Next LT Pro" w:hAnsi="Avenir Next LT Pro"/>
                <w:sz w:val="22"/>
              </w:rPr>
              <w:t xml:space="preserve">Google  programs, </w:t>
            </w:r>
            <w:r w:rsidR="00706FC4">
              <w:rPr>
                <w:rFonts w:ascii="Avenir Next LT Pro" w:hAnsi="Avenir Next LT Pro"/>
                <w:sz w:val="22"/>
              </w:rPr>
              <w:t xml:space="preserve">Microsoft programs and with </w:t>
            </w:r>
            <w:r>
              <w:rPr>
                <w:rFonts w:ascii="Avenir Next LT Pro" w:hAnsi="Avenir Next LT Pro"/>
                <w:sz w:val="22"/>
              </w:rPr>
              <w:t>LMS platforms.</w:t>
            </w:r>
          </w:p>
        </w:tc>
      </w:tr>
      <w:tr w:rsidR="00A44754" w:rsidRPr="00706FC4" w14:paraId="22A17ADB" w14:textId="77777777">
        <w:trPr>
          <w:cantSplit/>
          <w:jc w:val="center"/>
        </w:trPr>
        <w:tc>
          <w:tcPr>
            <w:tcW w:w="2592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0364DFE" w14:textId="77777777" w:rsidR="00A44754" w:rsidRPr="00706FC4" w:rsidRDefault="00000000">
            <w:pPr>
              <w:spacing w:after="0"/>
              <w:rPr>
                <w:rFonts w:ascii="Avenir Next LT Pro Demi" w:hAnsi="Avenir Next LT Pro Demi"/>
              </w:rPr>
            </w:pPr>
            <w:r w:rsidRPr="00706FC4">
              <w:rPr>
                <w:rFonts w:ascii="Avenir Next LT Pro Demi" w:hAnsi="Avenir Next LT Pro Demi"/>
                <w:b/>
                <w:color w:val="1B365D"/>
              </w:rPr>
              <w:t>Image Generation</w:t>
            </w:r>
          </w:p>
        </w:tc>
        <w:tc>
          <w:tcPr>
            <w:tcW w:w="3888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5AF312" w14:textId="77777777" w:rsidR="00A44754" w:rsidRPr="00706FC4" w:rsidRDefault="00000000">
            <w:pPr>
              <w:spacing w:after="60"/>
              <w:rPr>
                <w:rFonts w:ascii="Avenir Next LT Pro" w:hAnsi="Avenir Next LT Pro"/>
                <w:lang w:val="pt-BR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  <w:lang w:val="pt-BR"/>
              </w:rPr>
              <w:t xml:space="preserve">• </w:t>
            </w:r>
            <w:hyperlink r:id="rId25">
              <w:r w:rsidRPr="00706FC4">
                <w:rPr>
                  <w:rFonts w:ascii="Avenir Next LT Pro" w:hAnsi="Avenir Next LT Pro"/>
                  <w:u w:val="single"/>
                  <w:lang w:val="pt-BR"/>
                </w:rPr>
                <w:t>Microsoft Designer</w:t>
              </w:r>
            </w:hyperlink>
          </w:p>
          <w:p w14:paraId="022BE5AA" w14:textId="77777777" w:rsidR="00A44754" w:rsidRPr="00706FC4" w:rsidRDefault="00000000">
            <w:pPr>
              <w:spacing w:after="60"/>
              <w:rPr>
                <w:rFonts w:ascii="Avenir Next LT Pro" w:hAnsi="Avenir Next LT Pro"/>
                <w:lang w:val="pt-BR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  <w:lang w:val="pt-BR"/>
              </w:rPr>
              <w:t xml:space="preserve">• </w:t>
            </w:r>
            <w:hyperlink r:id="rId26">
              <w:r w:rsidRPr="00706FC4">
                <w:rPr>
                  <w:rFonts w:ascii="Avenir Next LT Pro" w:hAnsi="Avenir Next LT Pro"/>
                  <w:u w:val="single"/>
                  <w:lang w:val="pt-BR"/>
                </w:rPr>
                <w:t>Adobe Express</w:t>
              </w:r>
            </w:hyperlink>
          </w:p>
          <w:p w14:paraId="6916626D" w14:textId="77777777" w:rsidR="00A44754" w:rsidRPr="00706FC4" w:rsidRDefault="00000000">
            <w:pPr>
              <w:spacing w:after="60"/>
              <w:rPr>
                <w:rFonts w:ascii="Avenir Next LT Pro" w:hAnsi="Avenir Next LT Pro"/>
                <w:lang w:val="pt-BR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  <w:lang w:val="pt-BR"/>
              </w:rPr>
              <w:t xml:space="preserve">• </w:t>
            </w:r>
            <w:hyperlink r:id="rId27">
              <w:r w:rsidRPr="00706FC4">
                <w:rPr>
                  <w:rFonts w:ascii="Avenir Next LT Pro" w:hAnsi="Avenir Next LT Pro"/>
                  <w:u w:val="single"/>
                  <w:lang w:val="pt-BR"/>
                </w:rPr>
                <w:t>Leonardo AI</w:t>
              </w:r>
            </w:hyperlink>
          </w:p>
          <w:p w14:paraId="1ACAEE3B" w14:textId="77777777" w:rsidR="00A44754" w:rsidRPr="00706FC4" w:rsidRDefault="00000000">
            <w:pPr>
              <w:spacing w:after="60"/>
              <w:rPr>
                <w:rFonts w:ascii="Avenir Next LT Pro" w:hAnsi="Avenir Next LT Pro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</w:rPr>
              <w:t xml:space="preserve">• </w:t>
            </w:r>
            <w:hyperlink r:id="rId28">
              <w:r w:rsidRPr="00706FC4">
                <w:rPr>
                  <w:rFonts w:ascii="Avenir Next LT Pro" w:hAnsi="Avenir Next LT Pro"/>
                  <w:u w:val="single"/>
                </w:rPr>
                <w:t>Canva</w:t>
              </w:r>
            </w:hyperlink>
          </w:p>
          <w:p w14:paraId="78211AD5" w14:textId="77777777" w:rsidR="00DD573E" w:rsidRDefault="00000000">
            <w:pPr>
              <w:spacing w:after="60"/>
              <w:rPr>
                <w:rFonts w:ascii="Avenir Next LT Pro" w:hAnsi="Avenir Next LT Pro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</w:rPr>
              <w:t xml:space="preserve">• </w:t>
            </w:r>
            <w:hyperlink r:id="rId29">
              <w:r w:rsidRPr="00706FC4">
                <w:rPr>
                  <w:rFonts w:ascii="Avenir Next LT Pro" w:hAnsi="Avenir Next LT Pro"/>
                  <w:u w:val="single"/>
                </w:rPr>
                <w:t>Canva for Education</w:t>
              </w:r>
            </w:hyperlink>
          </w:p>
          <w:p w14:paraId="402C3A01" w14:textId="512E25CB" w:rsidR="00DD573E" w:rsidRDefault="00DD573E">
            <w:pPr>
              <w:spacing w:after="60"/>
              <w:rPr>
                <w:rFonts w:ascii="Avenir Next LT Pro" w:hAnsi="Avenir Next LT Pro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</w:rPr>
              <w:t>•</w:t>
            </w:r>
            <w:r w:rsidRPr="00DD573E">
              <w:rPr>
                <w:rFonts w:ascii="Avenir Next LT Pro" w:hAnsi="Avenir Next LT Pro"/>
                <w:u w:val="single"/>
              </w:rPr>
              <w:t xml:space="preserve"> </w:t>
            </w:r>
            <w:hyperlink r:id="rId30" w:history="1">
              <w:r w:rsidRPr="00DD573E">
                <w:rPr>
                  <w:rFonts w:ascii="Avenir Next LT Pro" w:hAnsi="Avenir Next LT Pro"/>
                  <w:u w:val="single"/>
                </w:rPr>
                <w:t>Nano Banana</w:t>
              </w:r>
            </w:hyperlink>
          </w:p>
          <w:p w14:paraId="762216DC" w14:textId="77777777" w:rsidR="00DD573E" w:rsidRPr="00706FC4" w:rsidRDefault="00DD573E">
            <w:pPr>
              <w:spacing w:after="60"/>
              <w:rPr>
                <w:rFonts w:ascii="Avenir Next LT Pro" w:hAnsi="Avenir Next LT Pro"/>
              </w:rPr>
            </w:pPr>
          </w:p>
        </w:tc>
        <w:tc>
          <w:tcPr>
            <w:tcW w:w="720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4D3F66D" w14:textId="77777777" w:rsidR="00A44754" w:rsidRPr="00706FC4" w:rsidRDefault="00000000">
            <w:pPr>
              <w:spacing w:after="0"/>
              <w:rPr>
                <w:rFonts w:ascii="Avenir Next LT Pro" w:hAnsi="Avenir Next LT Pro"/>
                <w:sz w:val="22"/>
              </w:rPr>
            </w:pPr>
            <w:r w:rsidRPr="00706FC4">
              <w:rPr>
                <w:rFonts w:ascii="Avenir Next LT Pro" w:hAnsi="Avenir Next LT Pro"/>
                <w:sz w:val="22"/>
              </w:rPr>
              <w:t>Canva (especially Canva for Education) is strongly recommended where available. Free plans have constraints: Microsoft Designer uses a monthly credit allowance, and Leonardo AI's free creations are publicly visible.</w:t>
            </w:r>
          </w:p>
        </w:tc>
      </w:tr>
      <w:tr w:rsidR="00A44754" w:rsidRPr="00706FC4" w14:paraId="26EF79DF" w14:textId="77777777">
        <w:trPr>
          <w:cantSplit/>
          <w:jc w:val="center"/>
        </w:trPr>
        <w:tc>
          <w:tcPr>
            <w:tcW w:w="2592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7F2F36F" w14:textId="77777777" w:rsidR="00A44754" w:rsidRPr="00706FC4" w:rsidRDefault="00000000">
            <w:pPr>
              <w:spacing w:after="0"/>
              <w:rPr>
                <w:rFonts w:ascii="Avenir Next LT Pro Demi" w:hAnsi="Avenir Next LT Pro Demi"/>
              </w:rPr>
            </w:pPr>
            <w:r w:rsidRPr="00706FC4">
              <w:rPr>
                <w:rFonts w:ascii="Avenir Next LT Pro Demi" w:hAnsi="Avenir Next LT Pro Demi"/>
                <w:b/>
                <w:color w:val="1B365D"/>
              </w:rPr>
              <w:t>Presentation Creation</w:t>
            </w:r>
          </w:p>
        </w:tc>
        <w:tc>
          <w:tcPr>
            <w:tcW w:w="3888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71B4EE" w14:textId="77777777" w:rsidR="00A44754" w:rsidRPr="00706FC4" w:rsidRDefault="00000000">
            <w:pPr>
              <w:spacing w:after="60"/>
              <w:rPr>
                <w:rFonts w:ascii="Avenir Next LT Pro" w:hAnsi="Avenir Next LT Pro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</w:rPr>
              <w:t xml:space="preserve">• </w:t>
            </w:r>
            <w:hyperlink r:id="rId31">
              <w:r w:rsidRPr="00706FC4">
                <w:rPr>
                  <w:rFonts w:ascii="Avenir Next LT Pro" w:hAnsi="Avenir Next LT Pro"/>
                  <w:u w:val="single"/>
                </w:rPr>
                <w:t>Canva</w:t>
              </w:r>
            </w:hyperlink>
          </w:p>
          <w:p w14:paraId="5B36CC80" w14:textId="77777777" w:rsidR="00A44754" w:rsidRPr="00706FC4" w:rsidRDefault="00000000">
            <w:pPr>
              <w:spacing w:after="60"/>
              <w:rPr>
                <w:rFonts w:ascii="Avenir Next LT Pro" w:hAnsi="Avenir Next LT Pro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</w:rPr>
              <w:t xml:space="preserve">• </w:t>
            </w:r>
            <w:hyperlink r:id="rId32">
              <w:r w:rsidRPr="00706FC4">
                <w:rPr>
                  <w:rFonts w:ascii="Avenir Next LT Pro" w:hAnsi="Avenir Next LT Pro"/>
                  <w:u w:val="single"/>
                </w:rPr>
                <w:t>Gamma</w:t>
              </w:r>
            </w:hyperlink>
          </w:p>
          <w:p w14:paraId="6050339F" w14:textId="77777777" w:rsidR="00A44754" w:rsidRPr="00706FC4" w:rsidRDefault="00000000">
            <w:pPr>
              <w:spacing w:after="60"/>
              <w:rPr>
                <w:rFonts w:ascii="Avenir Next LT Pro" w:hAnsi="Avenir Next LT Pro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</w:rPr>
              <w:t xml:space="preserve">• </w:t>
            </w:r>
            <w:hyperlink r:id="rId33">
              <w:r w:rsidRPr="00706FC4">
                <w:rPr>
                  <w:rFonts w:ascii="Avenir Next LT Pro" w:hAnsi="Avenir Next LT Pro"/>
                  <w:u w:val="single"/>
                </w:rPr>
                <w:t>Google Slides</w:t>
              </w:r>
            </w:hyperlink>
          </w:p>
          <w:p w14:paraId="7FD954E4" w14:textId="77777777" w:rsidR="00A44754" w:rsidRPr="00706FC4" w:rsidRDefault="00000000">
            <w:pPr>
              <w:spacing w:after="60"/>
              <w:rPr>
                <w:rFonts w:ascii="Avenir Next LT Pro" w:hAnsi="Avenir Next LT Pro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</w:rPr>
              <w:t xml:space="preserve">• </w:t>
            </w:r>
            <w:hyperlink r:id="rId34">
              <w:r w:rsidRPr="00706FC4">
                <w:rPr>
                  <w:rFonts w:ascii="Avenir Next LT Pro" w:hAnsi="Avenir Next LT Pro"/>
                  <w:u w:val="single"/>
                </w:rPr>
                <w:t>Microsoft PowerPoint</w:t>
              </w:r>
            </w:hyperlink>
          </w:p>
          <w:p w14:paraId="4F9AB1E1" w14:textId="77777777" w:rsidR="00A44754" w:rsidRPr="00706FC4" w:rsidRDefault="00000000">
            <w:pPr>
              <w:spacing w:after="60"/>
              <w:rPr>
                <w:rFonts w:ascii="Avenir Next LT Pro" w:hAnsi="Avenir Next LT Pro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</w:rPr>
              <w:t xml:space="preserve">• </w:t>
            </w:r>
            <w:hyperlink r:id="rId35">
              <w:r w:rsidRPr="00706FC4">
                <w:rPr>
                  <w:rFonts w:ascii="Avenir Next LT Pro" w:hAnsi="Avenir Next LT Pro"/>
                  <w:u w:val="single"/>
                </w:rPr>
                <w:t>Microsoft Copilot</w:t>
              </w:r>
            </w:hyperlink>
          </w:p>
        </w:tc>
        <w:tc>
          <w:tcPr>
            <w:tcW w:w="720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CA6D2BC" w14:textId="39FC493C" w:rsidR="00A44754" w:rsidRPr="00706FC4" w:rsidRDefault="00000000">
            <w:pPr>
              <w:spacing w:after="0"/>
              <w:rPr>
                <w:rFonts w:ascii="Avenir Next LT Pro" w:hAnsi="Avenir Next LT Pro"/>
                <w:sz w:val="22"/>
              </w:rPr>
            </w:pPr>
            <w:r w:rsidRPr="00706FC4">
              <w:rPr>
                <w:rFonts w:ascii="Avenir Next LT Pro" w:hAnsi="Avenir Next LT Pro"/>
                <w:sz w:val="22"/>
              </w:rPr>
              <w:t xml:space="preserve">Gamma provides rapid prompt-to-deck generation but applies branding and starts with a one-time credit allotment. Google Slides (with Gemini) and PowerPoint (with Copilot/Designer) are robust default options. </w:t>
            </w:r>
          </w:p>
        </w:tc>
      </w:tr>
      <w:tr w:rsidR="00A44754" w:rsidRPr="00706FC4" w14:paraId="69A84149" w14:textId="77777777">
        <w:trPr>
          <w:cantSplit/>
          <w:jc w:val="center"/>
        </w:trPr>
        <w:tc>
          <w:tcPr>
            <w:tcW w:w="2592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C23385A" w14:textId="77777777" w:rsidR="00A44754" w:rsidRPr="00706FC4" w:rsidRDefault="00000000">
            <w:pPr>
              <w:spacing w:after="0"/>
              <w:rPr>
                <w:rFonts w:ascii="Avenir Next LT Pro Demi" w:hAnsi="Avenir Next LT Pro Demi"/>
              </w:rPr>
            </w:pPr>
            <w:r w:rsidRPr="00706FC4">
              <w:rPr>
                <w:rFonts w:ascii="Avenir Next LT Pro Demi" w:hAnsi="Avenir Next LT Pro Demi"/>
                <w:b/>
                <w:color w:val="1B365D"/>
              </w:rPr>
              <w:t>Research &amp; Literature Discovery</w:t>
            </w:r>
          </w:p>
        </w:tc>
        <w:tc>
          <w:tcPr>
            <w:tcW w:w="3888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35B473" w14:textId="77777777" w:rsidR="00A44754" w:rsidRPr="00706FC4" w:rsidRDefault="00000000">
            <w:pPr>
              <w:spacing w:after="60"/>
              <w:rPr>
                <w:rFonts w:ascii="Avenir Next LT Pro" w:hAnsi="Avenir Next LT Pro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</w:rPr>
              <w:t xml:space="preserve">• </w:t>
            </w:r>
            <w:hyperlink r:id="rId36">
              <w:r w:rsidRPr="00706FC4">
                <w:rPr>
                  <w:rFonts w:ascii="Avenir Next LT Pro" w:hAnsi="Avenir Next LT Pro"/>
                  <w:u w:val="single"/>
                </w:rPr>
                <w:t>Perplexity</w:t>
              </w:r>
            </w:hyperlink>
          </w:p>
          <w:p w14:paraId="6D58A539" w14:textId="77777777" w:rsidR="00A44754" w:rsidRPr="00706FC4" w:rsidRDefault="00000000">
            <w:pPr>
              <w:spacing w:after="60"/>
              <w:rPr>
                <w:rFonts w:ascii="Avenir Next LT Pro" w:hAnsi="Avenir Next LT Pro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</w:rPr>
              <w:t xml:space="preserve">• </w:t>
            </w:r>
            <w:hyperlink r:id="rId37">
              <w:r w:rsidRPr="00706FC4">
                <w:rPr>
                  <w:rFonts w:ascii="Avenir Next LT Pro" w:hAnsi="Avenir Next LT Pro"/>
                  <w:u w:val="single"/>
                </w:rPr>
                <w:t>Consensus</w:t>
              </w:r>
            </w:hyperlink>
          </w:p>
          <w:p w14:paraId="7CC768E0" w14:textId="77777777" w:rsidR="00A44754" w:rsidRPr="00706FC4" w:rsidRDefault="00000000">
            <w:pPr>
              <w:spacing w:after="60"/>
              <w:rPr>
                <w:rFonts w:ascii="Avenir Next LT Pro" w:hAnsi="Avenir Next LT Pro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</w:rPr>
              <w:t xml:space="preserve">• </w:t>
            </w:r>
            <w:hyperlink r:id="rId38">
              <w:r w:rsidRPr="00706FC4">
                <w:rPr>
                  <w:rFonts w:ascii="Avenir Next LT Pro" w:hAnsi="Avenir Next LT Pro"/>
                  <w:u w:val="single"/>
                </w:rPr>
                <w:t>Elicit</w:t>
              </w:r>
            </w:hyperlink>
          </w:p>
          <w:p w14:paraId="090F4C3E" w14:textId="77777777" w:rsidR="00A44754" w:rsidRPr="00706FC4" w:rsidRDefault="00000000">
            <w:pPr>
              <w:spacing w:after="60"/>
              <w:rPr>
                <w:rFonts w:ascii="Avenir Next LT Pro" w:hAnsi="Avenir Next LT Pro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</w:rPr>
              <w:t xml:space="preserve">• </w:t>
            </w:r>
            <w:hyperlink r:id="rId39">
              <w:r w:rsidRPr="00706FC4">
                <w:rPr>
                  <w:rFonts w:ascii="Avenir Next LT Pro" w:hAnsi="Avenir Next LT Pro"/>
                  <w:u w:val="single"/>
                </w:rPr>
                <w:t>Google Scholar</w:t>
              </w:r>
            </w:hyperlink>
          </w:p>
          <w:p w14:paraId="2AECAB89" w14:textId="77777777" w:rsidR="00A44754" w:rsidRPr="00706FC4" w:rsidRDefault="00000000">
            <w:pPr>
              <w:spacing w:after="60"/>
              <w:rPr>
                <w:rFonts w:ascii="Avenir Next LT Pro" w:hAnsi="Avenir Next LT Pro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</w:rPr>
              <w:t xml:space="preserve">• </w:t>
            </w:r>
            <w:hyperlink r:id="rId40">
              <w:r w:rsidRPr="00706FC4">
                <w:rPr>
                  <w:rFonts w:ascii="Avenir Next LT Pro" w:hAnsi="Avenir Next LT Pro"/>
                  <w:u w:val="single"/>
                </w:rPr>
                <w:t>Semantic Scholar</w:t>
              </w:r>
            </w:hyperlink>
          </w:p>
        </w:tc>
        <w:tc>
          <w:tcPr>
            <w:tcW w:w="720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47D6569" w14:textId="34C78281" w:rsidR="00A44754" w:rsidRPr="00706FC4" w:rsidRDefault="00DD573E">
            <w:pPr>
              <w:spacing w:after="0"/>
              <w:rPr>
                <w:rFonts w:ascii="Avenir Next LT Pro" w:hAnsi="Avenir Next LT Pro"/>
                <w:sz w:val="22"/>
              </w:rPr>
            </w:pPr>
            <w:r>
              <w:rPr>
                <w:rFonts w:ascii="Avenir Next LT Pro" w:hAnsi="Avenir Next LT Pro"/>
                <w:sz w:val="22"/>
              </w:rPr>
              <w:t>These tools combine</w:t>
            </w:r>
            <w:r w:rsidR="00000000" w:rsidRPr="00706FC4">
              <w:rPr>
                <w:rFonts w:ascii="Avenir Next LT Pro" w:hAnsi="Avenir Next LT Pro"/>
                <w:sz w:val="22"/>
              </w:rPr>
              <w:t xml:space="preserve"> AI research synthesis with direct primary literature access. Pair AI summary discovery (Perplexity, Consensus, Elicit) with Google Scholar or Semantic Scholar to evaluate citation trails and review underlying primary sources.</w:t>
            </w:r>
          </w:p>
        </w:tc>
      </w:tr>
      <w:tr w:rsidR="00A44754" w:rsidRPr="00706FC4" w14:paraId="0A9F4572" w14:textId="77777777">
        <w:trPr>
          <w:cantSplit/>
          <w:jc w:val="center"/>
        </w:trPr>
        <w:tc>
          <w:tcPr>
            <w:tcW w:w="2592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6DD8D0B" w14:textId="77777777" w:rsidR="00A44754" w:rsidRPr="00706FC4" w:rsidRDefault="00000000">
            <w:pPr>
              <w:spacing w:after="0"/>
              <w:rPr>
                <w:rFonts w:ascii="Avenir Next LT Pro Demi" w:hAnsi="Avenir Next LT Pro Demi"/>
              </w:rPr>
            </w:pPr>
            <w:r w:rsidRPr="00706FC4">
              <w:rPr>
                <w:rFonts w:ascii="Avenir Next LT Pro Demi" w:hAnsi="Avenir Next LT Pro Demi"/>
                <w:b/>
                <w:color w:val="1B365D"/>
              </w:rPr>
              <w:lastRenderedPageBreak/>
              <w:t>Study Guides &amp; Learning Materials</w:t>
            </w:r>
          </w:p>
        </w:tc>
        <w:tc>
          <w:tcPr>
            <w:tcW w:w="3888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C78E50B" w14:textId="77777777" w:rsidR="00A44754" w:rsidRPr="00706FC4" w:rsidRDefault="00000000">
            <w:pPr>
              <w:spacing w:after="60"/>
              <w:rPr>
                <w:rFonts w:ascii="Avenir Next LT Pro" w:hAnsi="Avenir Next LT Pro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</w:rPr>
              <w:t xml:space="preserve">• </w:t>
            </w:r>
            <w:hyperlink r:id="rId41">
              <w:r w:rsidRPr="00706FC4">
                <w:rPr>
                  <w:rFonts w:ascii="Avenir Next LT Pro" w:hAnsi="Avenir Next LT Pro"/>
                  <w:u w:val="single"/>
                </w:rPr>
                <w:t>NotebookLM</w:t>
              </w:r>
            </w:hyperlink>
          </w:p>
          <w:p w14:paraId="34F7AF30" w14:textId="77777777" w:rsidR="00A44754" w:rsidRPr="00706FC4" w:rsidRDefault="00000000">
            <w:pPr>
              <w:spacing w:after="60"/>
              <w:rPr>
                <w:rFonts w:ascii="Avenir Next LT Pro" w:hAnsi="Avenir Next LT Pro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</w:rPr>
              <w:t xml:space="preserve">• </w:t>
            </w:r>
            <w:hyperlink r:id="rId42">
              <w:r w:rsidRPr="00706FC4">
                <w:rPr>
                  <w:rFonts w:ascii="Avenir Next LT Pro" w:hAnsi="Avenir Next LT Pro"/>
                  <w:u w:val="single"/>
                </w:rPr>
                <w:t>ChatGPT</w:t>
              </w:r>
            </w:hyperlink>
          </w:p>
          <w:p w14:paraId="1D089643" w14:textId="77777777" w:rsidR="00A44754" w:rsidRPr="00706FC4" w:rsidRDefault="00000000">
            <w:pPr>
              <w:spacing w:after="60"/>
              <w:rPr>
                <w:rFonts w:ascii="Avenir Next LT Pro" w:hAnsi="Avenir Next LT Pro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</w:rPr>
              <w:t xml:space="preserve">• </w:t>
            </w:r>
            <w:hyperlink r:id="rId43">
              <w:r w:rsidRPr="00706FC4">
                <w:rPr>
                  <w:rFonts w:ascii="Avenir Next LT Pro" w:hAnsi="Avenir Next LT Pro"/>
                  <w:u w:val="single"/>
                </w:rPr>
                <w:t>Gemini</w:t>
              </w:r>
            </w:hyperlink>
          </w:p>
          <w:p w14:paraId="6D79494D" w14:textId="77777777" w:rsidR="00A44754" w:rsidRPr="00706FC4" w:rsidRDefault="00000000">
            <w:pPr>
              <w:spacing w:after="60"/>
              <w:rPr>
                <w:rFonts w:ascii="Avenir Next LT Pro" w:hAnsi="Avenir Next LT Pro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</w:rPr>
              <w:t xml:space="preserve">• </w:t>
            </w:r>
            <w:hyperlink r:id="rId44">
              <w:r w:rsidRPr="00706FC4">
                <w:rPr>
                  <w:rFonts w:ascii="Avenir Next LT Pro" w:hAnsi="Avenir Next LT Pro"/>
                  <w:u w:val="single"/>
                </w:rPr>
                <w:t>Quizlet</w:t>
              </w:r>
            </w:hyperlink>
          </w:p>
        </w:tc>
        <w:tc>
          <w:tcPr>
            <w:tcW w:w="720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FDFB51" w14:textId="77777777" w:rsidR="00A44754" w:rsidRPr="00706FC4" w:rsidRDefault="00000000">
            <w:pPr>
              <w:spacing w:after="0"/>
              <w:rPr>
                <w:rFonts w:ascii="Avenir Next LT Pro" w:hAnsi="Avenir Next LT Pro"/>
                <w:sz w:val="22"/>
              </w:rPr>
            </w:pPr>
            <w:r w:rsidRPr="00706FC4">
              <w:rPr>
                <w:rFonts w:ascii="Avenir Next LT Pro" w:hAnsi="Avenir Next LT Pro"/>
                <w:sz w:val="22"/>
              </w:rPr>
              <w:t>NotebookLM is the lead recommendation as it grounds study aids and Audio Overviews directly in instructor-uploaded source documents rather than general model knowledge. Free usage is substantial but capped.</w:t>
            </w:r>
          </w:p>
        </w:tc>
      </w:tr>
      <w:tr w:rsidR="00A44754" w:rsidRPr="00706FC4" w14:paraId="03137723" w14:textId="77777777">
        <w:trPr>
          <w:cantSplit/>
          <w:jc w:val="center"/>
        </w:trPr>
        <w:tc>
          <w:tcPr>
            <w:tcW w:w="2592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B37D2ED" w14:textId="77777777" w:rsidR="00A44754" w:rsidRPr="00706FC4" w:rsidRDefault="00000000">
            <w:pPr>
              <w:spacing w:after="0"/>
              <w:rPr>
                <w:rFonts w:ascii="Avenir Next LT Pro Demi" w:hAnsi="Avenir Next LT Pro Demi"/>
              </w:rPr>
            </w:pPr>
            <w:r w:rsidRPr="00706FC4">
              <w:rPr>
                <w:rFonts w:ascii="Avenir Next LT Pro Demi" w:hAnsi="Avenir Next LT Pro Demi"/>
                <w:b/>
                <w:color w:val="1B365D"/>
              </w:rPr>
              <w:t>Video Captioning &amp; Transcription</w:t>
            </w:r>
          </w:p>
        </w:tc>
        <w:tc>
          <w:tcPr>
            <w:tcW w:w="3888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7A37D87" w14:textId="77777777" w:rsidR="00A44754" w:rsidRPr="00706FC4" w:rsidRDefault="00000000">
            <w:pPr>
              <w:spacing w:after="60"/>
              <w:rPr>
                <w:rFonts w:ascii="Avenir Next LT Pro" w:hAnsi="Avenir Next LT Pro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</w:rPr>
              <w:t xml:space="preserve">• </w:t>
            </w:r>
            <w:hyperlink r:id="rId45">
              <w:r w:rsidRPr="00706FC4">
                <w:rPr>
                  <w:rFonts w:ascii="Avenir Next LT Pro" w:hAnsi="Avenir Next LT Pro"/>
                  <w:u w:val="single"/>
                </w:rPr>
                <w:t>YouTube Studio</w:t>
              </w:r>
            </w:hyperlink>
          </w:p>
          <w:p w14:paraId="66137D0E" w14:textId="77777777" w:rsidR="00A44754" w:rsidRPr="00706FC4" w:rsidRDefault="00000000">
            <w:pPr>
              <w:spacing w:after="60"/>
              <w:rPr>
                <w:rFonts w:ascii="Avenir Next LT Pro" w:hAnsi="Avenir Next LT Pro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</w:rPr>
              <w:t xml:space="preserve">• </w:t>
            </w:r>
            <w:hyperlink r:id="rId46">
              <w:r w:rsidRPr="00706FC4">
                <w:rPr>
                  <w:rFonts w:ascii="Avenir Next LT Pro" w:hAnsi="Avenir Next LT Pro"/>
                  <w:u w:val="single"/>
                </w:rPr>
                <w:t>CapCut</w:t>
              </w:r>
            </w:hyperlink>
          </w:p>
          <w:p w14:paraId="14B17A33" w14:textId="77777777" w:rsidR="00A44754" w:rsidRPr="00706FC4" w:rsidRDefault="00000000">
            <w:pPr>
              <w:spacing w:after="60"/>
              <w:rPr>
                <w:rFonts w:ascii="Avenir Next LT Pro" w:hAnsi="Avenir Next LT Pro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</w:rPr>
              <w:t xml:space="preserve">• </w:t>
            </w:r>
            <w:hyperlink r:id="rId47">
              <w:r w:rsidRPr="00706FC4">
                <w:rPr>
                  <w:rFonts w:ascii="Avenir Next LT Pro" w:hAnsi="Avenir Next LT Pro"/>
                  <w:u w:val="single"/>
                </w:rPr>
                <w:t>Canva</w:t>
              </w:r>
            </w:hyperlink>
          </w:p>
          <w:p w14:paraId="77A9B085" w14:textId="77777777" w:rsidR="00A44754" w:rsidRPr="00706FC4" w:rsidRDefault="00000000">
            <w:pPr>
              <w:spacing w:after="60"/>
              <w:rPr>
                <w:rFonts w:ascii="Avenir Next LT Pro" w:hAnsi="Avenir Next LT Pro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</w:rPr>
              <w:t xml:space="preserve">• </w:t>
            </w:r>
            <w:hyperlink r:id="rId48">
              <w:r w:rsidRPr="00706FC4">
                <w:rPr>
                  <w:rFonts w:ascii="Avenir Next LT Pro" w:hAnsi="Avenir Next LT Pro"/>
                  <w:u w:val="single"/>
                </w:rPr>
                <w:t>Microsoft Clipchamp</w:t>
              </w:r>
            </w:hyperlink>
          </w:p>
          <w:p w14:paraId="43E5CEC9" w14:textId="77777777" w:rsidR="00A44754" w:rsidRPr="00706FC4" w:rsidRDefault="00000000">
            <w:pPr>
              <w:spacing w:after="60"/>
              <w:rPr>
                <w:rFonts w:ascii="Avenir Next LT Pro" w:hAnsi="Avenir Next LT Pro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</w:rPr>
              <w:t xml:space="preserve">• </w:t>
            </w:r>
            <w:hyperlink r:id="rId49">
              <w:r w:rsidRPr="00706FC4">
                <w:rPr>
                  <w:rFonts w:ascii="Avenir Next LT Pro" w:hAnsi="Avenir Next LT Pro"/>
                  <w:u w:val="single"/>
                </w:rPr>
                <w:t>Descript</w:t>
              </w:r>
            </w:hyperlink>
          </w:p>
        </w:tc>
        <w:tc>
          <w:tcPr>
            <w:tcW w:w="720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23AC138" w14:textId="77777777" w:rsidR="00A44754" w:rsidRPr="00706FC4" w:rsidRDefault="00000000">
            <w:pPr>
              <w:spacing w:after="0"/>
              <w:rPr>
                <w:rFonts w:ascii="Avenir Next LT Pro" w:hAnsi="Avenir Next LT Pro"/>
                <w:sz w:val="22"/>
              </w:rPr>
            </w:pPr>
            <w:r w:rsidRPr="00706FC4">
              <w:rPr>
                <w:rFonts w:ascii="Avenir Next LT Pro" w:hAnsi="Avenir Next LT Pro"/>
                <w:sz w:val="22"/>
              </w:rPr>
              <w:t>Clipchamp is convenient for Microsoft-centered institutions. For accessibility compliance, instructors must manually review and edit auto-captions for proper nouns, technical vocabulary, punctuation, and timing.</w:t>
            </w:r>
          </w:p>
        </w:tc>
      </w:tr>
      <w:tr w:rsidR="00A44754" w:rsidRPr="00706FC4" w14:paraId="02E9239B" w14:textId="77777777">
        <w:trPr>
          <w:cantSplit/>
          <w:jc w:val="center"/>
        </w:trPr>
        <w:tc>
          <w:tcPr>
            <w:tcW w:w="2592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CCE1B83" w14:textId="77777777" w:rsidR="00A44754" w:rsidRPr="00706FC4" w:rsidRDefault="00000000">
            <w:pPr>
              <w:spacing w:after="0"/>
              <w:rPr>
                <w:rFonts w:ascii="Avenir Next LT Pro Demi" w:hAnsi="Avenir Next LT Pro Demi"/>
              </w:rPr>
            </w:pPr>
            <w:r w:rsidRPr="00706FC4">
              <w:rPr>
                <w:rFonts w:ascii="Avenir Next LT Pro Demi" w:hAnsi="Avenir Next LT Pro Demi"/>
                <w:b/>
                <w:color w:val="1B365D"/>
              </w:rPr>
              <w:t>Translation &amp; Accessibility</w:t>
            </w:r>
          </w:p>
        </w:tc>
        <w:tc>
          <w:tcPr>
            <w:tcW w:w="3888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A0220FF" w14:textId="77777777" w:rsidR="00A44754" w:rsidRPr="00706FC4" w:rsidRDefault="00000000">
            <w:pPr>
              <w:spacing w:after="60"/>
              <w:rPr>
                <w:rFonts w:ascii="Avenir Next LT Pro" w:hAnsi="Avenir Next LT Pro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</w:rPr>
              <w:t xml:space="preserve">• </w:t>
            </w:r>
            <w:hyperlink r:id="rId50">
              <w:r w:rsidRPr="00706FC4">
                <w:rPr>
                  <w:rFonts w:ascii="Avenir Next LT Pro" w:hAnsi="Avenir Next LT Pro"/>
                  <w:u w:val="single"/>
                </w:rPr>
                <w:t>DeepL</w:t>
              </w:r>
            </w:hyperlink>
          </w:p>
          <w:p w14:paraId="2EB8AE28" w14:textId="77777777" w:rsidR="00A44754" w:rsidRPr="00706FC4" w:rsidRDefault="00000000">
            <w:pPr>
              <w:spacing w:after="60"/>
              <w:rPr>
                <w:rFonts w:ascii="Avenir Next LT Pro" w:hAnsi="Avenir Next LT Pro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</w:rPr>
              <w:t xml:space="preserve">• </w:t>
            </w:r>
            <w:hyperlink r:id="rId51">
              <w:r w:rsidRPr="00706FC4">
                <w:rPr>
                  <w:rFonts w:ascii="Avenir Next LT Pro" w:hAnsi="Avenir Next LT Pro"/>
                  <w:u w:val="single"/>
                </w:rPr>
                <w:t>Google Translate</w:t>
              </w:r>
            </w:hyperlink>
          </w:p>
          <w:p w14:paraId="7DFDEDFF" w14:textId="77777777" w:rsidR="00A44754" w:rsidRPr="00706FC4" w:rsidRDefault="00000000">
            <w:pPr>
              <w:spacing w:after="60"/>
              <w:rPr>
                <w:rFonts w:ascii="Avenir Next LT Pro" w:hAnsi="Avenir Next LT Pro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</w:rPr>
              <w:t xml:space="preserve">• </w:t>
            </w:r>
            <w:hyperlink r:id="rId52">
              <w:r w:rsidRPr="00706FC4">
                <w:rPr>
                  <w:rFonts w:ascii="Avenir Next LT Pro" w:hAnsi="Avenir Next LT Pro"/>
                  <w:u w:val="single"/>
                </w:rPr>
                <w:t>WAVE Accessibility Checker</w:t>
              </w:r>
            </w:hyperlink>
          </w:p>
          <w:p w14:paraId="11A05C0E" w14:textId="77777777" w:rsidR="00A44754" w:rsidRPr="00706FC4" w:rsidRDefault="00000000">
            <w:pPr>
              <w:spacing w:after="60"/>
              <w:rPr>
                <w:rFonts w:ascii="Avenir Next LT Pro" w:hAnsi="Avenir Next LT Pro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</w:rPr>
              <w:t xml:space="preserve">• </w:t>
            </w:r>
            <w:hyperlink r:id="rId53">
              <w:r w:rsidRPr="00706FC4">
                <w:rPr>
                  <w:rFonts w:ascii="Avenir Next LT Pro" w:hAnsi="Avenir Next LT Pro"/>
                  <w:u w:val="single"/>
                </w:rPr>
                <w:t>Microsoft Accessibility Checker</w:t>
              </w:r>
            </w:hyperlink>
          </w:p>
        </w:tc>
        <w:tc>
          <w:tcPr>
            <w:tcW w:w="720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FF847D9" w14:textId="77777777" w:rsidR="00A44754" w:rsidRPr="00706FC4" w:rsidRDefault="00000000">
            <w:pPr>
              <w:spacing w:after="0"/>
              <w:rPr>
                <w:rFonts w:ascii="Avenir Next LT Pro" w:hAnsi="Avenir Next LT Pro"/>
                <w:sz w:val="22"/>
              </w:rPr>
            </w:pPr>
            <w:r w:rsidRPr="00706FC4">
              <w:rPr>
                <w:rFonts w:ascii="Avenir Next LT Pro" w:hAnsi="Avenir Next LT Pro"/>
                <w:sz w:val="22"/>
              </w:rPr>
              <w:t>Use DeepL and Google Translate for high-accuracy multi-language translation. Utilize WAVE and Microsoft Accessibility Checker to evaluate document and web resource compliance with accessibility standards.</w:t>
            </w:r>
          </w:p>
        </w:tc>
      </w:tr>
      <w:tr w:rsidR="00A44754" w:rsidRPr="00706FC4" w14:paraId="1ECFAA54" w14:textId="77777777">
        <w:trPr>
          <w:cantSplit/>
          <w:jc w:val="center"/>
        </w:trPr>
        <w:tc>
          <w:tcPr>
            <w:tcW w:w="2592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507A7A2" w14:textId="77777777" w:rsidR="00A44754" w:rsidRPr="00706FC4" w:rsidRDefault="00000000">
            <w:pPr>
              <w:spacing w:after="0"/>
              <w:rPr>
                <w:rFonts w:ascii="Avenir Next LT Pro Demi" w:hAnsi="Avenir Next LT Pro Demi"/>
              </w:rPr>
            </w:pPr>
            <w:r w:rsidRPr="00706FC4">
              <w:rPr>
                <w:rFonts w:ascii="Avenir Next LT Pro Demi" w:hAnsi="Avenir Next LT Pro Demi"/>
                <w:b/>
                <w:color w:val="1B365D"/>
              </w:rPr>
              <w:t>Audio &amp; Voice Synthesis</w:t>
            </w:r>
          </w:p>
        </w:tc>
        <w:tc>
          <w:tcPr>
            <w:tcW w:w="3888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B6BFC7" w14:textId="77777777" w:rsidR="00A44754" w:rsidRPr="00706FC4" w:rsidRDefault="00000000">
            <w:pPr>
              <w:spacing w:after="60"/>
              <w:rPr>
                <w:rFonts w:ascii="Avenir Next LT Pro" w:hAnsi="Avenir Next LT Pro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</w:rPr>
              <w:t xml:space="preserve">• </w:t>
            </w:r>
            <w:hyperlink r:id="rId54">
              <w:r w:rsidRPr="00706FC4">
                <w:rPr>
                  <w:rFonts w:ascii="Avenir Next LT Pro" w:hAnsi="Avenir Next LT Pro"/>
                  <w:u w:val="single"/>
                </w:rPr>
                <w:t>ElevenLabs</w:t>
              </w:r>
            </w:hyperlink>
          </w:p>
          <w:p w14:paraId="6AE82289" w14:textId="77777777" w:rsidR="00A44754" w:rsidRPr="00706FC4" w:rsidRDefault="00000000">
            <w:pPr>
              <w:spacing w:after="60"/>
              <w:rPr>
                <w:rFonts w:ascii="Avenir Next LT Pro" w:hAnsi="Avenir Next LT Pro"/>
              </w:rPr>
            </w:pPr>
            <w:r w:rsidRPr="00706FC4">
              <w:rPr>
                <w:rFonts w:ascii="Avenir Next LT Pro" w:hAnsi="Avenir Next LT Pro"/>
                <w:color w:val="4A777A"/>
                <w:sz w:val="19"/>
              </w:rPr>
              <w:t xml:space="preserve">• </w:t>
            </w:r>
            <w:hyperlink r:id="rId55">
              <w:r w:rsidRPr="00706FC4">
                <w:rPr>
                  <w:rFonts w:ascii="Avenir Next LT Pro" w:hAnsi="Avenir Next LT Pro"/>
                  <w:u w:val="single"/>
                </w:rPr>
                <w:t>Descript</w:t>
              </w:r>
            </w:hyperlink>
          </w:p>
        </w:tc>
        <w:tc>
          <w:tcPr>
            <w:tcW w:w="720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681DB87" w14:textId="77777777" w:rsidR="00A44754" w:rsidRPr="00706FC4" w:rsidRDefault="00000000">
            <w:pPr>
              <w:spacing w:after="0"/>
              <w:rPr>
                <w:rFonts w:ascii="Avenir Next LT Pro" w:hAnsi="Avenir Next LT Pro"/>
                <w:sz w:val="22"/>
              </w:rPr>
            </w:pPr>
            <w:r w:rsidRPr="00706FC4">
              <w:rPr>
                <w:rFonts w:ascii="Avenir Next LT Pro" w:hAnsi="Avenir Next LT Pro"/>
                <w:sz w:val="22"/>
              </w:rPr>
              <w:t>ElevenLabs offers high-quality AI voice synthesis for creating instructional audio narration, while Descript provides advanced transcript-based audio editing and podcast production tools.</w:t>
            </w:r>
          </w:p>
        </w:tc>
      </w:tr>
    </w:tbl>
    <w:p w14:paraId="1FC61BA7" w14:textId="77777777" w:rsidR="00B2564F" w:rsidRPr="00706FC4" w:rsidRDefault="00B2564F">
      <w:pPr>
        <w:rPr>
          <w:rFonts w:ascii="Avenir Next LT Pro" w:hAnsi="Avenir Next LT Pro"/>
        </w:rPr>
      </w:pPr>
    </w:p>
    <w:sectPr w:rsidR="00B2564F" w:rsidRPr="00706FC4" w:rsidSect="00034616">
      <w:pgSz w:w="15840" w:h="12240" w:orient="landscape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venir Next LT Pro Demi">
    <w:charset w:val="00"/>
    <w:family w:val="swiss"/>
    <w:pitch w:val="variable"/>
    <w:sig w:usb0="800000EF" w:usb1="5000204A" w:usb2="00000000" w:usb3="00000000" w:csb0="00000093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28982276">
    <w:abstractNumId w:val="8"/>
  </w:num>
  <w:num w:numId="2" w16cid:durableId="1553807372">
    <w:abstractNumId w:val="6"/>
  </w:num>
  <w:num w:numId="3" w16cid:durableId="37904040">
    <w:abstractNumId w:val="5"/>
  </w:num>
  <w:num w:numId="4" w16cid:durableId="311763342">
    <w:abstractNumId w:val="4"/>
  </w:num>
  <w:num w:numId="5" w16cid:durableId="583804323">
    <w:abstractNumId w:val="7"/>
  </w:num>
  <w:num w:numId="6" w16cid:durableId="47801117">
    <w:abstractNumId w:val="3"/>
  </w:num>
  <w:num w:numId="7" w16cid:durableId="162864600">
    <w:abstractNumId w:val="2"/>
  </w:num>
  <w:num w:numId="8" w16cid:durableId="455412516">
    <w:abstractNumId w:val="1"/>
  </w:num>
  <w:num w:numId="9" w16cid:durableId="89009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06FD"/>
    <w:rsid w:val="0029639D"/>
    <w:rsid w:val="00326F90"/>
    <w:rsid w:val="00706FC4"/>
    <w:rsid w:val="00A44754"/>
    <w:rsid w:val="00AA1D8D"/>
    <w:rsid w:val="00B2564F"/>
    <w:rsid w:val="00B47730"/>
    <w:rsid w:val="00CB0664"/>
    <w:rsid w:val="00DD573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E71F42"/>
  <w14:defaultImageDpi w14:val="300"/>
  <w15:docId w15:val="{3D24784F-38F8-4420-BBF8-E72978510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2D3748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DD573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57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gemini.google.com" TargetMode="External"/><Relationship Id="rId18" Type="http://schemas.openxmlformats.org/officeDocument/2006/relationships/hyperlink" Target="https://quizizz.com" TargetMode="External"/><Relationship Id="rId26" Type="http://schemas.openxmlformats.org/officeDocument/2006/relationships/hyperlink" Target="https://express.adobe.com" TargetMode="External"/><Relationship Id="rId39" Type="http://schemas.openxmlformats.org/officeDocument/2006/relationships/hyperlink" Target="https://scholar.google.com" TargetMode="External"/><Relationship Id="rId21" Type="http://schemas.openxmlformats.org/officeDocument/2006/relationships/hyperlink" Target="https://chatgpt.com" TargetMode="External"/><Relationship Id="rId34" Type="http://schemas.openxmlformats.org/officeDocument/2006/relationships/hyperlink" Target="https://microsoft.com/microsoft-365/powerpoint" TargetMode="External"/><Relationship Id="rId42" Type="http://schemas.openxmlformats.org/officeDocument/2006/relationships/hyperlink" Target="https://chatgpt.com" TargetMode="External"/><Relationship Id="rId47" Type="http://schemas.openxmlformats.org/officeDocument/2006/relationships/hyperlink" Target="https://canva.com" TargetMode="External"/><Relationship Id="rId50" Type="http://schemas.openxmlformats.org/officeDocument/2006/relationships/hyperlink" Target="https://deepl.com/translator" TargetMode="External"/><Relationship Id="rId55" Type="http://schemas.openxmlformats.org/officeDocument/2006/relationships/hyperlink" Target="https://descript.com" TargetMode="External"/><Relationship Id="rId7" Type="http://schemas.openxmlformats.org/officeDocument/2006/relationships/hyperlink" Target="https://claude.ai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riskteaching.com" TargetMode="External"/><Relationship Id="rId29" Type="http://schemas.openxmlformats.org/officeDocument/2006/relationships/hyperlink" Target="https://canva.com/education" TargetMode="External"/><Relationship Id="rId11" Type="http://schemas.openxmlformats.org/officeDocument/2006/relationships/hyperlink" Target="https://chatgpt.com" TargetMode="External"/><Relationship Id="rId24" Type="http://schemas.openxmlformats.org/officeDocument/2006/relationships/hyperlink" Target="https://briskteaching.com" TargetMode="External"/><Relationship Id="rId32" Type="http://schemas.openxmlformats.org/officeDocument/2006/relationships/hyperlink" Target="https://gamma.app" TargetMode="External"/><Relationship Id="rId37" Type="http://schemas.openxmlformats.org/officeDocument/2006/relationships/hyperlink" Target="https://consensus.app" TargetMode="External"/><Relationship Id="rId40" Type="http://schemas.openxmlformats.org/officeDocument/2006/relationships/hyperlink" Target="https://semanticscholar.org" TargetMode="External"/><Relationship Id="rId45" Type="http://schemas.openxmlformats.org/officeDocument/2006/relationships/hyperlink" Target="https://studio.youtube.com" TargetMode="External"/><Relationship Id="rId53" Type="http://schemas.openxmlformats.org/officeDocument/2006/relationships/hyperlink" Target="https://support.microsoft.com/en-us/office/make-your-content-accessible-to-everyone-with-the-accessibility-checker-ecab0fcf-d143-482c-a2b8-ab5050" TargetMode="External"/><Relationship Id="rId58" Type="http://schemas.openxmlformats.org/officeDocument/2006/relationships/customXml" Target="../customXml/item2.xml"/><Relationship Id="rId5" Type="http://schemas.openxmlformats.org/officeDocument/2006/relationships/webSettings" Target="webSettings.xml"/><Relationship Id="rId19" Type="http://schemas.openxmlformats.org/officeDocument/2006/relationships/hyperlink" Target="https://chatgpt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agicschool.ai" TargetMode="External"/><Relationship Id="rId14" Type="http://schemas.openxmlformats.org/officeDocument/2006/relationships/hyperlink" Target="https://magicschool.ai" TargetMode="External"/><Relationship Id="rId22" Type="http://schemas.openxmlformats.org/officeDocument/2006/relationships/hyperlink" Target="https://claude.ai" TargetMode="External"/><Relationship Id="rId27" Type="http://schemas.openxmlformats.org/officeDocument/2006/relationships/hyperlink" Target="https://leonardo.ai" TargetMode="External"/><Relationship Id="rId30" Type="http://schemas.openxmlformats.org/officeDocument/2006/relationships/hyperlink" Target="https://nanobanana.im/" TargetMode="External"/><Relationship Id="rId35" Type="http://schemas.openxmlformats.org/officeDocument/2006/relationships/hyperlink" Target="https://copilot.microsoft.com" TargetMode="External"/><Relationship Id="rId43" Type="http://schemas.openxmlformats.org/officeDocument/2006/relationships/hyperlink" Target="https://gemini.google.com" TargetMode="External"/><Relationship Id="rId48" Type="http://schemas.openxmlformats.org/officeDocument/2006/relationships/hyperlink" Target="https://clipchamp.com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s://gemini.google.com" TargetMode="External"/><Relationship Id="rId51" Type="http://schemas.openxmlformats.org/officeDocument/2006/relationships/hyperlink" Target="https://translate.google.com" TargetMode="External"/><Relationship Id="rId3" Type="http://schemas.openxmlformats.org/officeDocument/2006/relationships/styles" Target="styles.xml"/><Relationship Id="rId12" Type="http://schemas.openxmlformats.org/officeDocument/2006/relationships/hyperlink" Target="https://claude.ai" TargetMode="External"/><Relationship Id="rId17" Type="http://schemas.openxmlformats.org/officeDocument/2006/relationships/hyperlink" Target="https://questionwell.org" TargetMode="External"/><Relationship Id="rId25" Type="http://schemas.openxmlformats.org/officeDocument/2006/relationships/hyperlink" Target="https://designer.microsoft.com" TargetMode="External"/><Relationship Id="rId33" Type="http://schemas.openxmlformats.org/officeDocument/2006/relationships/hyperlink" Target="https://slides.google.com" TargetMode="External"/><Relationship Id="rId38" Type="http://schemas.openxmlformats.org/officeDocument/2006/relationships/hyperlink" Target="https://elicit.com" TargetMode="External"/><Relationship Id="rId46" Type="http://schemas.openxmlformats.org/officeDocument/2006/relationships/hyperlink" Target="https://capcut.com" TargetMode="External"/><Relationship Id="rId59" Type="http://schemas.openxmlformats.org/officeDocument/2006/relationships/customXml" Target="../customXml/item3.xml"/><Relationship Id="rId20" Type="http://schemas.openxmlformats.org/officeDocument/2006/relationships/hyperlink" Target="https://forms.google.com" TargetMode="External"/><Relationship Id="rId41" Type="http://schemas.openxmlformats.org/officeDocument/2006/relationships/hyperlink" Target="https://notebooklm.google.com" TargetMode="External"/><Relationship Id="rId54" Type="http://schemas.openxmlformats.org/officeDocument/2006/relationships/hyperlink" Target="https://elevenlabs.io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chatgpt.com" TargetMode="External"/><Relationship Id="rId15" Type="http://schemas.openxmlformats.org/officeDocument/2006/relationships/hyperlink" Target="https://canva.com" TargetMode="External"/><Relationship Id="rId23" Type="http://schemas.openxmlformats.org/officeDocument/2006/relationships/hyperlink" Target="https://magicschool.ai" TargetMode="External"/><Relationship Id="rId28" Type="http://schemas.openxmlformats.org/officeDocument/2006/relationships/hyperlink" Target="https://canva.com" TargetMode="External"/><Relationship Id="rId36" Type="http://schemas.openxmlformats.org/officeDocument/2006/relationships/hyperlink" Target="https://perplexity.ai" TargetMode="External"/><Relationship Id="rId49" Type="http://schemas.openxmlformats.org/officeDocument/2006/relationships/hyperlink" Target="https://descript.com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briskteaching.com" TargetMode="External"/><Relationship Id="rId31" Type="http://schemas.openxmlformats.org/officeDocument/2006/relationships/hyperlink" Target="https://canva.com" TargetMode="External"/><Relationship Id="rId44" Type="http://schemas.openxmlformats.org/officeDocument/2006/relationships/hyperlink" Target="https://quizlet.com" TargetMode="External"/><Relationship Id="rId52" Type="http://schemas.openxmlformats.org/officeDocument/2006/relationships/hyperlink" Target="https://wave.webaim.org" TargetMode="External"/><Relationship Id="rId60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D25DA7EFABEF439271A3FD99786188" ma:contentTypeVersion="20" ma:contentTypeDescription="Create a new document." ma:contentTypeScope="" ma:versionID="368d6ac084e8e9743a43b30903f66be9">
  <xsd:schema xmlns:xsd="http://www.w3.org/2001/XMLSchema" xmlns:xs="http://www.w3.org/2001/XMLSchema" xmlns:p="http://schemas.microsoft.com/office/2006/metadata/properties" xmlns:ns2="9d708fe1-499a-404b-8760-7fadc8efcb04" xmlns:ns3="0ea9a507-3a85-4b04-86ce-1835e911386e" targetNamespace="http://schemas.microsoft.com/office/2006/metadata/properties" ma:root="true" ma:fieldsID="e37817f0b514fa83e6ed74a0db0fe142" ns2:_="" ns3:_="">
    <xsd:import namespace="9d708fe1-499a-404b-8760-7fadc8efcb04"/>
    <xsd:import namespace="0ea9a507-3a85-4b04-86ce-1835e91138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_Flow_SignoffStatu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708fe1-499a-404b-8760-7fadc8efcb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10" nillable="true" ma:displayName="Sign-off status" ma:internalName="Sign_x002d_off_x0020_status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027a1e9-ec08-4917-9741-23a37c4b61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9a507-3a85-4b04-86ce-1835e911386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5b103eaf-f901-4902-b28b-b71007d92640}" ma:internalName="TaxCatchAll" ma:showField="CatchAllData" ma:web="0ea9a507-3a85-4b04-86ce-1835e91138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708fe1-499a-404b-8760-7fadc8efcb04">
      <Terms xmlns="http://schemas.microsoft.com/office/infopath/2007/PartnerControls"/>
    </lcf76f155ced4ddcb4097134ff3c332f>
    <_Flow_SignoffStatus xmlns="9d708fe1-499a-404b-8760-7fadc8efcb04" xsi:nil="true"/>
    <TaxCatchAll xmlns="0ea9a507-3a85-4b04-86ce-1835e911386e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6C4113-A545-4638-A0CD-43B6923267C7}"/>
</file>

<file path=customXml/itemProps3.xml><?xml version="1.0" encoding="utf-8"?>
<ds:datastoreItem xmlns:ds="http://schemas.openxmlformats.org/officeDocument/2006/customXml" ds:itemID="{50EAA452-3548-4636-B1ED-8BA3F6FAC112}"/>
</file>

<file path=customXml/itemProps4.xml><?xml version="1.0" encoding="utf-8"?>
<ds:datastoreItem xmlns:ds="http://schemas.openxmlformats.org/officeDocument/2006/customXml" ds:itemID="{6A8D2A3F-1793-45DF-9DC4-C83B0C63E1A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947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Ann-Claire Anderson</cp:lastModifiedBy>
  <cp:revision>2</cp:revision>
  <dcterms:created xsi:type="dcterms:W3CDTF">2013-12-23T23:15:00Z</dcterms:created>
  <dcterms:modified xsi:type="dcterms:W3CDTF">2026-09-16T18:35:00Z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0x010100CAD25DA7EFABEF439271A3FD99786188</vt:lpwstr>
  </property>
</Properties>
</file>