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3786F3" w14:textId="75A38ABA" w:rsidR="0053059E" w:rsidRPr="0053059E" w:rsidRDefault="0053059E" w:rsidP="0053059E">
      <w:pPr>
        <w:rPr>
          <w:rFonts w:ascii="Calibri" w:hAnsi="Calibri" w:cs="Arial"/>
          <w:b/>
          <w:sz w:val="36"/>
          <w:szCs w:val="36"/>
        </w:rPr>
      </w:pPr>
      <w:r w:rsidRPr="0053059E">
        <w:rPr>
          <w:rFonts w:ascii="Calibri" w:hAnsi="Calibri" w:cs="Arial"/>
          <w:b/>
          <w:sz w:val="36"/>
          <w:szCs w:val="36"/>
        </w:rPr>
        <w:t>Gambling</w:t>
      </w:r>
      <w:r w:rsidR="0090776B">
        <w:rPr>
          <w:rFonts w:ascii="Calibri" w:hAnsi="Calibri" w:cs="Arial"/>
          <w:b/>
          <w:sz w:val="36"/>
          <w:szCs w:val="36"/>
        </w:rPr>
        <w:t xml:space="preserve"> </w:t>
      </w:r>
      <w:r w:rsidRPr="0053059E">
        <w:rPr>
          <w:rFonts w:ascii="Calibri" w:hAnsi="Calibri" w:cs="Arial"/>
          <w:b/>
          <w:sz w:val="36"/>
          <w:szCs w:val="36"/>
        </w:rPr>
        <w:t>… Eating Disorders</w:t>
      </w:r>
      <w:r w:rsidR="0090776B">
        <w:rPr>
          <w:rFonts w:ascii="Calibri" w:hAnsi="Calibri" w:cs="Arial"/>
          <w:b/>
          <w:sz w:val="36"/>
          <w:szCs w:val="36"/>
        </w:rPr>
        <w:t xml:space="preserve"> </w:t>
      </w:r>
      <w:r w:rsidRPr="0053059E">
        <w:rPr>
          <w:rFonts w:ascii="Calibri" w:hAnsi="Calibri" w:cs="Arial"/>
          <w:b/>
          <w:sz w:val="36"/>
          <w:szCs w:val="36"/>
        </w:rPr>
        <w:t>... Shopping …</w:t>
      </w:r>
      <w:r w:rsidR="0090776B">
        <w:rPr>
          <w:rFonts w:ascii="Calibri" w:hAnsi="Calibri" w:cs="Arial"/>
          <w:b/>
          <w:sz w:val="36"/>
          <w:szCs w:val="36"/>
        </w:rPr>
        <w:t xml:space="preserve"> </w:t>
      </w:r>
      <w:r w:rsidRPr="0053059E">
        <w:rPr>
          <w:rFonts w:ascii="Calibri" w:hAnsi="Calibri" w:cs="Arial"/>
          <w:b/>
          <w:sz w:val="36"/>
          <w:szCs w:val="36"/>
        </w:rPr>
        <w:t>OH MY!!!</w:t>
      </w:r>
    </w:p>
    <w:p w14:paraId="3E89E699" w14:textId="150D8C99" w:rsidR="009607FC" w:rsidRPr="009607FC" w:rsidRDefault="0053059E" w:rsidP="00A03F2B">
      <w:pPr>
        <w:tabs>
          <w:tab w:val="left" w:pos="3514"/>
          <w:tab w:val="left" w:pos="6332"/>
        </w:tabs>
        <w:rPr>
          <w:rFonts w:ascii="Calibri" w:hAnsi="Calibri" w:cs="Arial"/>
          <w:b/>
        </w:rPr>
      </w:pPr>
      <w:r>
        <w:rPr>
          <w:rFonts w:ascii="Calibri" w:hAnsi="Calibri" w:cs="Arial"/>
          <w:b/>
        </w:rPr>
        <w:t xml:space="preserve">Amanda Faulk, MA, LPC, LCAS, NCC </w:t>
      </w:r>
      <w:r w:rsidR="00085A55">
        <w:rPr>
          <w:rFonts w:ascii="Calibri" w:hAnsi="Calibri" w:cs="Arial"/>
          <w:b/>
        </w:rPr>
        <w:t>(Richmond Community College)</w:t>
      </w:r>
    </w:p>
    <w:tbl>
      <w:tblPr>
        <w:tblW w:w="12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10713"/>
      </w:tblGrid>
      <w:tr w:rsidR="000F18EB" w:rsidRPr="00D72C3E" w14:paraId="2C5C37C4" w14:textId="77777777" w:rsidTr="000F18EB">
        <w:trPr>
          <w:tblHeader/>
        </w:trPr>
        <w:tc>
          <w:tcPr>
            <w:tcW w:w="2265" w:type="dxa"/>
            <w:shd w:val="clear" w:color="auto" w:fill="D9D9D9"/>
          </w:tcPr>
          <w:p w14:paraId="4B6054AC" w14:textId="77777777" w:rsidR="000F18EB" w:rsidRPr="00D72C3E" w:rsidRDefault="000F18EB" w:rsidP="00E43765">
            <w:pPr>
              <w:jc w:val="center"/>
              <w:rPr>
                <w:rFonts w:ascii="Calibri" w:hAnsi="Calibri" w:cs="Arial"/>
                <w:b/>
                <w:sz w:val="28"/>
                <w:szCs w:val="28"/>
              </w:rPr>
            </w:pPr>
            <w:r w:rsidRPr="00D72C3E">
              <w:rPr>
                <w:rFonts w:ascii="Calibri" w:hAnsi="Calibri" w:cs="Arial"/>
                <w:b/>
                <w:sz w:val="28"/>
                <w:szCs w:val="28"/>
              </w:rPr>
              <w:t>Major Sections</w:t>
            </w:r>
          </w:p>
        </w:tc>
        <w:tc>
          <w:tcPr>
            <w:tcW w:w="10713" w:type="dxa"/>
            <w:shd w:val="clear" w:color="auto" w:fill="D9D9D9"/>
          </w:tcPr>
          <w:p w14:paraId="499D2333" w14:textId="77777777" w:rsidR="000F18EB" w:rsidRPr="00D72C3E" w:rsidRDefault="000F18EB" w:rsidP="00E43765">
            <w:pPr>
              <w:jc w:val="center"/>
              <w:rPr>
                <w:rFonts w:ascii="Calibri" w:hAnsi="Calibri" w:cs="Arial"/>
                <w:b/>
                <w:sz w:val="28"/>
                <w:szCs w:val="28"/>
              </w:rPr>
            </w:pPr>
            <w:r w:rsidRPr="00D72C3E">
              <w:rPr>
                <w:rFonts w:ascii="Calibri" w:hAnsi="Calibri" w:cs="Arial"/>
                <w:b/>
                <w:sz w:val="28"/>
                <w:szCs w:val="28"/>
              </w:rPr>
              <w:t>Content</w:t>
            </w:r>
          </w:p>
        </w:tc>
      </w:tr>
      <w:tr w:rsidR="000F18EB" w:rsidRPr="00D72C3E" w14:paraId="1511D75E" w14:textId="77777777" w:rsidTr="000F18EB">
        <w:tc>
          <w:tcPr>
            <w:tcW w:w="2265" w:type="dxa"/>
          </w:tcPr>
          <w:p w14:paraId="68D424AE" w14:textId="02612ACC" w:rsidR="000D37D7" w:rsidRPr="00676319" w:rsidRDefault="000F18EB" w:rsidP="00676319">
            <w:pPr>
              <w:pStyle w:val="L1"/>
            </w:pPr>
            <w:r>
              <w:t>Lesson</w:t>
            </w:r>
            <w:r w:rsidRPr="00D72C3E">
              <w:t xml:space="preserve"> Overview</w:t>
            </w:r>
          </w:p>
        </w:tc>
        <w:tc>
          <w:tcPr>
            <w:tcW w:w="10713" w:type="dxa"/>
          </w:tcPr>
          <w:p w14:paraId="3B503CA7" w14:textId="77777777" w:rsidR="000D37D7" w:rsidRDefault="000F18EB" w:rsidP="00676319">
            <w:pPr>
              <w:pStyle w:val="L1"/>
            </w:pPr>
            <w:r w:rsidRPr="0053059E">
              <w:t>Overall Purpose</w:t>
            </w:r>
          </w:p>
          <w:p w14:paraId="38F682B0" w14:textId="77777777" w:rsidR="0047424A" w:rsidRDefault="0047424A" w:rsidP="0047424A">
            <w:pPr>
              <w:pStyle w:val="Body"/>
            </w:pPr>
            <w:r>
              <w:t>Students will be able to address these questions:</w:t>
            </w:r>
          </w:p>
          <w:p w14:paraId="3B3F5BEC" w14:textId="29D3AF3D" w:rsidR="0047424A" w:rsidRDefault="000F18EB" w:rsidP="00676319">
            <w:pPr>
              <w:pStyle w:val="Bullet1"/>
            </w:pPr>
            <w:r w:rsidRPr="0053059E">
              <w:t>Are addictions to video games, gambling, or shopping really like drug or alcohol addiction?</w:t>
            </w:r>
          </w:p>
          <w:p w14:paraId="2D90162E" w14:textId="70DFCB5C" w:rsidR="000F18EB" w:rsidRPr="0053059E" w:rsidRDefault="0047424A" w:rsidP="00676319">
            <w:pPr>
              <w:pStyle w:val="Bullet1"/>
            </w:pPr>
            <w:r>
              <w:t>Why is t</w:t>
            </w:r>
            <w:r w:rsidR="000F18EB" w:rsidRPr="0053059E">
              <w:t>here no DSM</w:t>
            </w:r>
            <w:r w:rsidR="00011640">
              <w:t>-5</w:t>
            </w:r>
            <w:r w:rsidR="000F18EB" w:rsidRPr="0053059E">
              <w:t xml:space="preserve"> diagnosis for </w:t>
            </w:r>
            <w:r>
              <w:t xml:space="preserve">addictions such as </w:t>
            </w:r>
            <w:r w:rsidR="000F18EB" w:rsidRPr="0053059E">
              <w:t xml:space="preserve">sex and </w:t>
            </w:r>
            <w:r w:rsidR="006952A5">
              <w:t xml:space="preserve">the </w:t>
            </w:r>
            <w:r>
              <w:t>I</w:t>
            </w:r>
            <w:r w:rsidR="000F18EB" w:rsidRPr="0053059E">
              <w:t xml:space="preserve">nternet? </w:t>
            </w:r>
          </w:p>
          <w:p w14:paraId="6FEF9E3F" w14:textId="2884F360" w:rsidR="000F18EB" w:rsidRDefault="000F18EB" w:rsidP="00676319">
            <w:pPr>
              <w:pStyle w:val="L1"/>
            </w:pPr>
            <w:r w:rsidRPr="0053059E">
              <w:t>Estimated Timeframe</w:t>
            </w:r>
          </w:p>
          <w:p w14:paraId="5696C208" w14:textId="41F5C9B7" w:rsidR="000F18EB" w:rsidRPr="0053059E" w:rsidRDefault="000F18EB" w:rsidP="00676319">
            <w:pPr>
              <w:pStyle w:val="Bullet1"/>
            </w:pPr>
            <w:r>
              <w:t>2 class periods</w:t>
            </w:r>
          </w:p>
          <w:p w14:paraId="10F3ED67" w14:textId="3F67C561" w:rsidR="000F18EB" w:rsidRDefault="000F18EB" w:rsidP="00676319">
            <w:pPr>
              <w:pStyle w:val="L1"/>
            </w:pPr>
            <w:r w:rsidRPr="0053059E">
              <w:t>Courses for Implementation</w:t>
            </w:r>
          </w:p>
          <w:p w14:paraId="00408138" w14:textId="77777777" w:rsidR="0047424A" w:rsidRPr="0047424A" w:rsidRDefault="000F18EB" w:rsidP="000D37D7">
            <w:pPr>
              <w:pStyle w:val="Bullet1"/>
              <w:rPr>
                <w:b/>
              </w:rPr>
            </w:pPr>
            <w:r w:rsidRPr="0053059E">
              <w:t>Substance Abuse</w:t>
            </w:r>
          </w:p>
          <w:p w14:paraId="1B8B05BC" w14:textId="77777777" w:rsidR="0047424A" w:rsidRPr="0047424A" w:rsidRDefault="000F18EB" w:rsidP="000D37D7">
            <w:pPr>
              <w:pStyle w:val="Bullet1"/>
              <w:rPr>
                <w:b/>
              </w:rPr>
            </w:pPr>
            <w:r w:rsidRPr="0053059E">
              <w:t>Human Services</w:t>
            </w:r>
          </w:p>
          <w:p w14:paraId="1B7A873B" w14:textId="77777777" w:rsidR="0047424A" w:rsidRPr="0047424A" w:rsidRDefault="000F18EB" w:rsidP="000D37D7">
            <w:pPr>
              <w:pStyle w:val="Bullet1"/>
              <w:rPr>
                <w:b/>
              </w:rPr>
            </w:pPr>
            <w:r w:rsidRPr="0053059E">
              <w:t>English</w:t>
            </w:r>
          </w:p>
          <w:p w14:paraId="72BC960E" w14:textId="77777777" w:rsidR="0047424A" w:rsidRPr="0047424A" w:rsidRDefault="000F18EB" w:rsidP="000D37D7">
            <w:pPr>
              <w:pStyle w:val="Bullet1"/>
              <w:rPr>
                <w:b/>
              </w:rPr>
            </w:pPr>
            <w:r w:rsidRPr="0053059E">
              <w:t>Biology</w:t>
            </w:r>
          </w:p>
          <w:p w14:paraId="7CD6BBF6" w14:textId="77777777" w:rsidR="0047424A" w:rsidRPr="0047424A" w:rsidRDefault="000F18EB" w:rsidP="000D37D7">
            <w:pPr>
              <w:pStyle w:val="Bullet1"/>
              <w:rPr>
                <w:b/>
              </w:rPr>
            </w:pPr>
            <w:r w:rsidRPr="0053059E">
              <w:t>Sociology</w:t>
            </w:r>
          </w:p>
          <w:p w14:paraId="54A2FCF7" w14:textId="77777777" w:rsidR="0047424A" w:rsidRPr="0047424A" w:rsidRDefault="000F18EB" w:rsidP="000D37D7">
            <w:pPr>
              <w:pStyle w:val="Bullet1"/>
              <w:rPr>
                <w:b/>
              </w:rPr>
            </w:pPr>
            <w:r w:rsidRPr="0053059E">
              <w:t>Psychology</w:t>
            </w:r>
          </w:p>
          <w:p w14:paraId="78E73200" w14:textId="73851C7E" w:rsidR="000F18EB" w:rsidRDefault="000F18EB" w:rsidP="000D37D7">
            <w:pPr>
              <w:pStyle w:val="Bullet1"/>
              <w:rPr>
                <w:b/>
              </w:rPr>
            </w:pPr>
            <w:r w:rsidRPr="0053059E">
              <w:t>Criminal Justice</w:t>
            </w:r>
          </w:p>
          <w:p w14:paraId="587622EF" w14:textId="3DC0D1F9" w:rsidR="000F18EB" w:rsidRDefault="000F18EB" w:rsidP="00676319">
            <w:pPr>
              <w:pStyle w:val="L1"/>
            </w:pPr>
            <w:r w:rsidRPr="0053059E">
              <w:t>Key Terms</w:t>
            </w:r>
          </w:p>
          <w:p w14:paraId="01477F66" w14:textId="24FB88B4" w:rsidR="00676319" w:rsidRDefault="00676319" w:rsidP="00676319">
            <w:pPr>
              <w:pStyle w:val="Bullet1"/>
            </w:pPr>
            <w:r w:rsidRPr="0053059E">
              <w:t>A</w:t>
            </w:r>
            <w:r w:rsidR="000F18EB" w:rsidRPr="0053059E">
              <w:t>ddiction</w:t>
            </w:r>
          </w:p>
          <w:p w14:paraId="00FC1DC7" w14:textId="5315747B" w:rsidR="00676319" w:rsidRDefault="00676319" w:rsidP="00676319">
            <w:pPr>
              <w:pStyle w:val="Bullet1"/>
            </w:pPr>
            <w:r w:rsidRPr="0053059E">
              <w:t>G</w:t>
            </w:r>
            <w:r w:rsidR="000F18EB" w:rsidRPr="0053059E">
              <w:t>ambling</w:t>
            </w:r>
          </w:p>
          <w:p w14:paraId="3696CD37" w14:textId="582ED763" w:rsidR="00676319" w:rsidRDefault="00676319" w:rsidP="00676319">
            <w:pPr>
              <w:pStyle w:val="Bullet1"/>
            </w:pPr>
            <w:r>
              <w:t>E</w:t>
            </w:r>
            <w:r w:rsidR="000F18EB" w:rsidRPr="0053059E">
              <w:t>ating disorders</w:t>
            </w:r>
          </w:p>
          <w:p w14:paraId="6C37A7C2" w14:textId="4A1519C0" w:rsidR="00676319" w:rsidRDefault="00676319" w:rsidP="00676319">
            <w:pPr>
              <w:pStyle w:val="Bullet1"/>
            </w:pPr>
            <w:r>
              <w:t>S</w:t>
            </w:r>
            <w:r w:rsidR="000F18EB" w:rsidRPr="0053059E">
              <w:t>hopping</w:t>
            </w:r>
          </w:p>
          <w:p w14:paraId="47270B42" w14:textId="2E2BB0A5" w:rsidR="000F18EB" w:rsidRPr="0053059E" w:rsidRDefault="00676319" w:rsidP="00676319">
            <w:pPr>
              <w:pStyle w:val="Bullet1"/>
            </w:pPr>
            <w:r>
              <w:t>O</w:t>
            </w:r>
            <w:r w:rsidR="000F18EB" w:rsidRPr="0053059E">
              <w:t>ther behavioral addictions</w:t>
            </w:r>
          </w:p>
          <w:p w14:paraId="36F31EBB" w14:textId="310E3503" w:rsidR="000F18EB" w:rsidRDefault="000F18EB" w:rsidP="00676319">
            <w:pPr>
              <w:pStyle w:val="L1"/>
            </w:pPr>
            <w:r>
              <w:t>Standards/Skills Addressed</w:t>
            </w:r>
          </w:p>
          <w:p w14:paraId="6C260B33" w14:textId="77777777" w:rsidR="00017372" w:rsidRPr="00676319" w:rsidRDefault="000F18EB" w:rsidP="00676319">
            <w:pPr>
              <w:pStyle w:val="Body"/>
              <w:rPr>
                <w:u w:val="single"/>
              </w:rPr>
            </w:pPr>
            <w:r w:rsidRPr="00676319">
              <w:rPr>
                <w:u w:val="single"/>
              </w:rPr>
              <w:t>Academic</w:t>
            </w:r>
          </w:p>
          <w:p w14:paraId="27EEB4C4" w14:textId="70F05DCD" w:rsidR="000F18EB" w:rsidRPr="005A4327" w:rsidRDefault="000F18EB" w:rsidP="00676319">
            <w:pPr>
              <w:pStyle w:val="Bullet1"/>
            </w:pPr>
            <w:r w:rsidRPr="005A4327">
              <w:t xml:space="preserve">Use of research to analyze statistical data, compare addictions, explore biological functions, </w:t>
            </w:r>
            <w:r w:rsidR="0047424A">
              <w:t xml:space="preserve">and </w:t>
            </w:r>
            <w:r w:rsidRPr="005A4327">
              <w:t xml:space="preserve">explain </w:t>
            </w:r>
            <w:r w:rsidR="0047424A">
              <w:t>a variety of</w:t>
            </w:r>
            <w:r w:rsidRPr="005A4327">
              <w:t xml:space="preserve"> treatment modalities</w:t>
            </w:r>
          </w:p>
          <w:p w14:paraId="0B5BFAF4" w14:textId="77777777" w:rsidR="00017372" w:rsidRPr="00676319" w:rsidRDefault="000F18EB" w:rsidP="00676319">
            <w:pPr>
              <w:pStyle w:val="Body"/>
              <w:rPr>
                <w:u w:val="single"/>
              </w:rPr>
            </w:pPr>
            <w:r w:rsidRPr="00676319">
              <w:rPr>
                <w:u w:val="single"/>
              </w:rPr>
              <w:t>Technical</w:t>
            </w:r>
          </w:p>
          <w:p w14:paraId="1C9B1E28" w14:textId="51872986" w:rsidR="000F18EB" w:rsidRPr="0053059E" w:rsidRDefault="000F18EB" w:rsidP="00676319">
            <w:pPr>
              <w:pStyle w:val="Bullet1"/>
            </w:pPr>
            <w:r w:rsidRPr="0053059E">
              <w:t xml:space="preserve">Use of online research, </w:t>
            </w:r>
            <w:r w:rsidR="0047424A">
              <w:t>P</w:t>
            </w:r>
            <w:r w:rsidRPr="0053059E">
              <w:t>ower</w:t>
            </w:r>
            <w:r w:rsidR="0047424A">
              <w:t>P</w:t>
            </w:r>
            <w:r w:rsidRPr="0053059E">
              <w:t xml:space="preserve">oint presentation skills, </w:t>
            </w:r>
            <w:r w:rsidR="0047424A">
              <w:t>and</w:t>
            </w:r>
            <w:r w:rsidRPr="0053059E">
              <w:t xml:space="preserve"> online applications to simulate casinos, shopping malls, </w:t>
            </w:r>
            <w:r w:rsidR="0047424A">
              <w:t>and other environments that might trigger addictive behaviors</w:t>
            </w:r>
          </w:p>
          <w:p w14:paraId="3A991E5F" w14:textId="77777777" w:rsidR="00017372" w:rsidRPr="00676319" w:rsidRDefault="000F18EB" w:rsidP="00676319">
            <w:pPr>
              <w:pStyle w:val="Body"/>
              <w:rPr>
                <w:u w:val="single"/>
              </w:rPr>
            </w:pPr>
            <w:r w:rsidRPr="00676319">
              <w:rPr>
                <w:u w:val="single"/>
              </w:rPr>
              <w:lastRenderedPageBreak/>
              <w:t>Employability</w:t>
            </w:r>
          </w:p>
          <w:p w14:paraId="7EE61E6A" w14:textId="2156658E" w:rsidR="006952A5" w:rsidRPr="006952A5" w:rsidRDefault="000F18EB" w:rsidP="00676319">
            <w:pPr>
              <w:pStyle w:val="Bullet1"/>
              <w:rPr>
                <w:b/>
              </w:rPr>
            </w:pPr>
            <w:r w:rsidRPr="000F18EB">
              <w:t>Present</w:t>
            </w:r>
            <w:r w:rsidR="00773724">
              <w:t>ing</w:t>
            </w:r>
            <w:r w:rsidRPr="000F18EB">
              <w:t xml:space="preserve"> findings to </w:t>
            </w:r>
            <w:r w:rsidR="006952A5">
              <w:t xml:space="preserve">the </w:t>
            </w:r>
            <w:r w:rsidRPr="000F18EB">
              <w:t xml:space="preserve">class </w:t>
            </w:r>
            <w:r w:rsidR="00773724">
              <w:t xml:space="preserve">(and optionally </w:t>
            </w:r>
            <w:r w:rsidR="00011640">
              <w:t xml:space="preserve">to </w:t>
            </w:r>
            <w:r w:rsidRPr="000F18EB">
              <w:t>community partners and/or advisory committee</w:t>
            </w:r>
            <w:r w:rsidR="00773724">
              <w:t xml:space="preserve"> members)</w:t>
            </w:r>
          </w:p>
          <w:p w14:paraId="706A0E68" w14:textId="77777777" w:rsidR="006952A5" w:rsidRPr="006952A5" w:rsidRDefault="006952A5" w:rsidP="00676319">
            <w:pPr>
              <w:pStyle w:val="Bullet1"/>
              <w:rPr>
                <w:b/>
              </w:rPr>
            </w:pPr>
            <w:r>
              <w:t>P</w:t>
            </w:r>
            <w:r w:rsidR="000F18EB" w:rsidRPr="000F18EB">
              <w:t>ublic</w:t>
            </w:r>
            <w:r w:rsidR="000F18EB" w:rsidRPr="0053059E">
              <w:t xml:space="preserve"> speaking</w:t>
            </w:r>
          </w:p>
          <w:p w14:paraId="03AF1D22" w14:textId="77777777" w:rsidR="006952A5" w:rsidRPr="006952A5" w:rsidRDefault="006952A5" w:rsidP="00676319">
            <w:pPr>
              <w:pStyle w:val="Bullet1"/>
              <w:rPr>
                <w:b/>
              </w:rPr>
            </w:pPr>
            <w:r>
              <w:t>O</w:t>
            </w:r>
            <w:r w:rsidR="000F18EB" w:rsidRPr="0053059E">
              <w:t>ral and written communication skills</w:t>
            </w:r>
          </w:p>
          <w:p w14:paraId="799B7A9D" w14:textId="77777777" w:rsidR="006952A5" w:rsidRPr="006952A5" w:rsidRDefault="006952A5" w:rsidP="00676319">
            <w:pPr>
              <w:pStyle w:val="Bullet1"/>
              <w:rPr>
                <w:b/>
              </w:rPr>
            </w:pPr>
            <w:r>
              <w:t>R</w:t>
            </w:r>
            <w:r w:rsidR="000F18EB" w:rsidRPr="0053059E">
              <w:t>esearch skills</w:t>
            </w:r>
          </w:p>
          <w:p w14:paraId="69C15718" w14:textId="77777777" w:rsidR="006952A5" w:rsidRPr="006952A5" w:rsidRDefault="006952A5" w:rsidP="00676319">
            <w:pPr>
              <w:pStyle w:val="Bullet1"/>
              <w:rPr>
                <w:b/>
              </w:rPr>
            </w:pPr>
            <w:r>
              <w:t>T</w:t>
            </w:r>
            <w:r w:rsidR="000F18EB" w:rsidRPr="0053059E">
              <w:t>ime management skills</w:t>
            </w:r>
          </w:p>
          <w:p w14:paraId="705E36F6" w14:textId="77777777" w:rsidR="006952A5" w:rsidRPr="006952A5" w:rsidRDefault="006952A5" w:rsidP="00676319">
            <w:pPr>
              <w:pStyle w:val="Bullet1"/>
              <w:rPr>
                <w:b/>
              </w:rPr>
            </w:pPr>
            <w:r>
              <w:t>P</w:t>
            </w:r>
            <w:r w:rsidR="000F18EB" w:rsidRPr="0053059E">
              <w:t>roblem-solving</w:t>
            </w:r>
          </w:p>
          <w:p w14:paraId="20C021AF" w14:textId="066EDA2E" w:rsidR="006952A5" w:rsidRPr="006952A5" w:rsidRDefault="00773724" w:rsidP="00676319">
            <w:pPr>
              <w:pStyle w:val="Bullet1"/>
              <w:rPr>
                <w:b/>
              </w:rPr>
            </w:pPr>
            <w:r>
              <w:t>Applying lessons learned to r</w:t>
            </w:r>
            <w:r w:rsidR="000F18EB" w:rsidRPr="0053059E">
              <w:t>eal life scenarios</w:t>
            </w:r>
          </w:p>
          <w:p w14:paraId="2CE6C0AE" w14:textId="640A0A84" w:rsidR="006952A5" w:rsidRPr="006952A5" w:rsidRDefault="006952A5" w:rsidP="00676319">
            <w:pPr>
              <w:pStyle w:val="Bullet1"/>
              <w:rPr>
                <w:b/>
              </w:rPr>
            </w:pPr>
            <w:r>
              <w:t>R</w:t>
            </w:r>
            <w:r w:rsidR="000F18EB" w:rsidRPr="0053059E">
              <w:t>ead</w:t>
            </w:r>
            <w:r w:rsidR="00773724">
              <w:t>ing</w:t>
            </w:r>
            <w:r w:rsidR="000F18EB" w:rsidRPr="0053059E">
              <w:t xml:space="preserve"> and follow</w:t>
            </w:r>
            <w:r>
              <w:t>ing</w:t>
            </w:r>
            <w:r w:rsidR="000F18EB" w:rsidRPr="0053059E">
              <w:t xml:space="preserve"> directions</w:t>
            </w:r>
          </w:p>
          <w:p w14:paraId="16F77696" w14:textId="14A3AA6A" w:rsidR="000F18EB" w:rsidRPr="001C186B" w:rsidRDefault="006952A5" w:rsidP="00676319">
            <w:pPr>
              <w:pStyle w:val="Bullet1"/>
              <w:rPr>
                <w:b/>
              </w:rPr>
            </w:pPr>
            <w:r>
              <w:t>T</w:t>
            </w:r>
            <w:r w:rsidR="000F18EB" w:rsidRPr="0053059E">
              <w:t>eamwork</w:t>
            </w:r>
          </w:p>
          <w:p w14:paraId="774CD584" w14:textId="41E19846" w:rsidR="000F18EB" w:rsidRDefault="000F18EB" w:rsidP="00676319">
            <w:pPr>
              <w:pStyle w:val="L1"/>
            </w:pPr>
            <w:r w:rsidRPr="000D0AE7">
              <w:t>Learner Outcomes</w:t>
            </w:r>
            <w:r>
              <w:t>/Student Learning Objectives</w:t>
            </w:r>
          </w:p>
          <w:p w14:paraId="11410650" w14:textId="082AADA0" w:rsidR="000F18EB" w:rsidRPr="0053059E" w:rsidRDefault="00676319" w:rsidP="00676319">
            <w:pPr>
              <w:pStyle w:val="Bullet1"/>
            </w:pPr>
            <w:r>
              <w:t>S</w:t>
            </w:r>
            <w:r w:rsidR="000F18EB" w:rsidRPr="0053059E">
              <w:t>how the interconnectedness of all addictions and facts concerning the uniqueness of each one—gambling, food, shopping, Internet, and sex addictions</w:t>
            </w:r>
          </w:p>
          <w:p w14:paraId="069BD88C" w14:textId="3B5B0173" w:rsidR="000F18EB" w:rsidRPr="0053059E" w:rsidRDefault="00676319" w:rsidP="00676319">
            <w:pPr>
              <w:pStyle w:val="Bullet1"/>
            </w:pPr>
            <w:r>
              <w:t>E</w:t>
            </w:r>
            <w:r w:rsidR="000F18EB" w:rsidRPr="0053059E">
              <w:t xml:space="preserve">xplore socioeconomic contributions to gambling addiction, such as machine technology, state government support, and the gambling industry’s influence on </w:t>
            </w:r>
            <w:r w:rsidR="00011640">
              <w:t xml:space="preserve">the </w:t>
            </w:r>
            <w:r w:rsidR="000F18EB" w:rsidRPr="0053059E">
              <w:t>defini</w:t>
            </w:r>
            <w:r w:rsidR="00011640">
              <w:t>tion of</w:t>
            </w:r>
            <w:r w:rsidR="000F18EB" w:rsidRPr="0053059E">
              <w:t xml:space="preserve"> addiction</w:t>
            </w:r>
          </w:p>
          <w:p w14:paraId="23CF3027" w14:textId="74503FFF" w:rsidR="000F18EB" w:rsidRPr="0053059E" w:rsidRDefault="00676319" w:rsidP="00676319">
            <w:pPr>
              <w:pStyle w:val="Bullet1"/>
            </w:pPr>
            <w:r>
              <w:t>S</w:t>
            </w:r>
            <w:r w:rsidR="000F18EB" w:rsidRPr="0053059E">
              <w:t>how how biological factors are implicated in behavioral problems such as anorexia, which, in turn, has much in common with obsessive compulsive disorder</w:t>
            </w:r>
          </w:p>
          <w:p w14:paraId="5E7711F9" w14:textId="54897D89" w:rsidR="000F18EB" w:rsidRPr="0053059E" w:rsidRDefault="00676319" w:rsidP="00676319">
            <w:pPr>
              <w:pStyle w:val="Bullet1"/>
            </w:pPr>
            <w:r>
              <w:t>D</w:t>
            </w:r>
            <w:r w:rsidR="000F18EB" w:rsidRPr="0053059E">
              <w:t>iscuss changes that the DSM-5 has made in its naming and listing of criteria for a number of these behavioral disorders, such as binge eating and hoarding</w:t>
            </w:r>
          </w:p>
          <w:p w14:paraId="18F95414" w14:textId="2EF844A3" w:rsidR="000F18EB" w:rsidRPr="0053059E" w:rsidRDefault="00676319" w:rsidP="00676319">
            <w:pPr>
              <w:pStyle w:val="Bullet1"/>
            </w:pPr>
            <w:r>
              <w:t>I</w:t>
            </w:r>
            <w:r w:rsidR="000F18EB" w:rsidRPr="0053059E">
              <w:t xml:space="preserve">mpart the basics of cognitively based therapy, an essential component in the </w:t>
            </w:r>
            <w:r w:rsidR="00011640">
              <w:t>treatment of</w:t>
            </w:r>
            <w:r w:rsidR="000F18EB" w:rsidRPr="0053059E">
              <w:t xml:space="preserve"> persons with eating/body build obsessions</w:t>
            </w:r>
          </w:p>
          <w:p w14:paraId="301B35D8" w14:textId="72AD9CA6" w:rsidR="000F18EB" w:rsidRPr="0053059E" w:rsidRDefault="00676319" w:rsidP="00676319">
            <w:pPr>
              <w:pStyle w:val="Bullet1"/>
            </w:pPr>
            <w:r>
              <w:t>E</w:t>
            </w:r>
            <w:r w:rsidR="000F18EB" w:rsidRPr="0053059E">
              <w:t>xplore gender differences in the ways that behavioral addictions find expression</w:t>
            </w:r>
          </w:p>
          <w:p w14:paraId="1EED6A40" w14:textId="056DE88D" w:rsidR="000F18EB" w:rsidRPr="00BE73EE" w:rsidRDefault="00676319" w:rsidP="00676319">
            <w:pPr>
              <w:pStyle w:val="Bullet1"/>
            </w:pPr>
            <w:r>
              <w:t>I</w:t>
            </w:r>
            <w:r w:rsidR="000F18EB" w:rsidRPr="0053059E">
              <w:t>ntroduce William Miller’s motivational scheme, FRAMES, for work with compulsive users of the Internet or for other persons driven to extreme behavior</w:t>
            </w:r>
          </w:p>
        </w:tc>
      </w:tr>
      <w:tr w:rsidR="000F18EB" w:rsidRPr="00D72C3E" w14:paraId="33C5D350" w14:textId="77777777" w:rsidTr="000F18EB">
        <w:tc>
          <w:tcPr>
            <w:tcW w:w="2265" w:type="dxa"/>
          </w:tcPr>
          <w:p w14:paraId="687FFAE0" w14:textId="77777777" w:rsidR="000F18EB" w:rsidRPr="00D72C3E" w:rsidRDefault="000F18EB" w:rsidP="0047424A">
            <w:pPr>
              <w:pStyle w:val="L1"/>
            </w:pPr>
            <w:r w:rsidRPr="00D72C3E">
              <w:lastRenderedPageBreak/>
              <w:t>Equipment/Materials</w:t>
            </w:r>
          </w:p>
        </w:tc>
        <w:tc>
          <w:tcPr>
            <w:tcW w:w="10713" w:type="dxa"/>
          </w:tcPr>
          <w:p w14:paraId="3442CEE3" w14:textId="647F19B3" w:rsidR="00017372" w:rsidRDefault="000F18EB" w:rsidP="00676319">
            <w:pPr>
              <w:pStyle w:val="L1"/>
            </w:pPr>
            <w:r>
              <w:t>Materials/</w:t>
            </w:r>
            <w:r w:rsidRPr="005F1C68">
              <w:t>Equipment</w:t>
            </w:r>
            <w:r>
              <w:t>/Texts</w:t>
            </w:r>
          </w:p>
          <w:p w14:paraId="287FA72A" w14:textId="77777777" w:rsidR="00B07F66" w:rsidRDefault="00B07F66" w:rsidP="00676319">
            <w:pPr>
              <w:pStyle w:val="Bullet1"/>
            </w:pPr>
            <w:r>
              <w:t>C</w:t>
            </w:r>
            <w:r w:rsidR="000F18EB" w:rsidRPr="005A4327">
              <w:t>omputer</w:t>
            </w:r>
            <w:r>
              <w:t xml:space="preserve"> with</w:t>
            </w:r>
            <w:r w:rsidR="000F18EB" w:rsidRPr="005A4327">
              <w:t xml:space="preserve"> </w:t>
            </w:r>
            <w:r>
              <w:t>P</w:t>
            </w:r>
            <w:r w:rsidR="000F18EB" w:rsidRPr="005A4327">
              <w:t>ower</w:t>
            </w:r>
            <w:r>
              <w:t>P</w:t>
            </w:r>
            <w:r w:rsidR="000F18EB" w:rsidRPr="005A4327">
              <w:t>oint</w:t>
            </w:r>
          </w:p>
          <w:p w14:paraId="4308E9D9" w14:textId="77777777" w:rsidR="00B07F66" w:rsidRDefault="00B07F66" w:rsidP="00676319">
            <w:pPr>
              <w:pStyle w:val="Bullet1"/>
            </w:pPr>
            <w:r>
              <w:t xml:space="preserve">Access to </w:t>
            </w:r>
            <w:r w:rsidR="000F18EB" w:rsidRPr="005A4327">
              <w:t>online databases</w:t>
            </w:r>
          </w:p>
          <w:p w14:paraId="74B2895B" w14:textId="77777777" w:rsidR="00B07F66" w:rsidRDefault="00B07F66" w:rsidP="00676319">
            <w:pPr>
              <w:pStyle w:val="Bullet1"/>
            </w:pPr>
            <w:r>
              <w:t>B</w:t>
            </w:r>
            <w:r w:rsidR="000F18EB" w:rsidRPr="005A4327">
              <w:t>ooks</w:t>
            </w:r>
            <w:r w:rsidR="000F18EB">
              <w:t xml:space="preserve"> (DSM</w:t>
            </w:r>
            <w:r>
              <w:t>-5</w:t>
            </w:r>
            <w:r w:rsidR="000F18EB">
              <w:t>) and textbooks</w:t>
            </w:r>
          </w:p>
          <w:p w14:paraId="719672FA" w14:textId="6866022A" w:rsidR="000F18EB" w:rsidRPr="00676319" w:rsidRDefault="00B07F66" w:rsidP="0090776B">
            <w:pPr>
              <w:pStyle w:val="Bullet1"/>
            </w:pPr>
            <w:r>
              <w:t>V</w:t>
            </w:r>
            <w:r w:rsidR="000F18EB">
              <w:t>ideo recording equipment</w:t>
            </w:r>
          </w:p>
        </w:tc>
      </w:tr>
      <w:tr w:rsidR="000F18EB" w:rsidRPr="00D72C3E" w14:paraId="082D2B21" w14:textId="77777777" w:rsidTr="0090776B">
        <w:trPr>
          <w:cantSplit/>
        </w:trPr>
        <w:tc>
          <w:tcPr>
            <w:tcW w:w="2265" w:type="dxa"/>
          </w:tcPr>
          <w:p w14:paraId="4077F698" w14:textId="185D4B56" w:rsidR="000F18EB" w:rsidRPr="00D72C3E" w:rsidRDefault="000F18EB" w:rsidP="0090776B">
            <w:pPr>
              <w:pStyle w:val="L1"/>
            </w:pPr>
            <w:r>
              <w:lastRenderedPageBreak/>
              <w:t>Discussion</w:t>
            </w:r>
          </w:p>
        </w:tc>
        <w:tc>
          <w:tcPr>
            <w:tcW w:w="10713" w:type="dxa"/>
          </w:tcPr>
          <w:p w14:paraId="553BFB9C" w14:textId="1AC60A13" w:rsidR="000F18EB" w:rsidRDefault="000F18EB" w:rsidP="00676319">
            <w:pPr>
              <w:pStyle w:val="L1"/>
            </w:pPr>
            <w:r w:rsidRPr="00C771D8">
              <w:t>Industry/Real-world Scenario</w:t>
            </w:r>
          </w:p>
          <w:p w14:paraId="79307A11" w14:textId="180E083F" w:rsidR="000F18EB" w:rsidRPr="00BE73EE" w:rsidRDefault="000F18EB" w:rsidP="00676319">
            <w:pPr>
              <w:pStyle w:val="Body"/>
            </w:pPr>
            <w:r w:rsidRPr="00BE73EE">
              <w:t>The following scenarios are real</w:t>
            </w:r>
            <w:r w:rsidR="00B07F66">
              <w:t>-</w:t>
            </w:r>
            <w:r w:rsidRPr="00BE73EE">
              <w:t>life examples of individual</w:t>
            </w:r>
            <w:r w:rsidR="00B07F66">
              <w:t>s</w:t>
            </w:r>
            <w:r w:rsidRPr="00BE73EE">
              <w:t xml:space="preserve"> who suffer with behavioral disorders such as gambling, anorexia, and shopping addiction. </w:t>
            </w:r>
          </w:p>
          <w:p w14:paraId="354385A4" w14:textId="6D1374DC" w:rsidR="000F18EB" w:rsidRPr="00BE73EE" w:rsidRDefault="000F18EB" w:rsidP="00676319">
            <w:pPr>
              <w:pStyle w:val="Bullet1"/>
            </w:pPr>
            <w:r w:rsidRPr="00BE73EE">
              <w:rPr>
                <w:b/>
                <w:bCs/>
              </w:rPr>
              <w:t>Scenario 1</w:t>
            </w:r>
            <w:r w:rsidR="00AB404A">
              <w:rPr>
                <w:b/>
                <w:bCs/>
              </w:rPr>
              <w:t>: Joe</w:t>
            </w:r>
            <w:r w:rsidR="0091388E">
              <w:rPr>
                <w:b/>
                <w:bCs/>
              </w:rPr>
              <w:br/>
            </w:r>
            <w:r w:rsidR="00B07F66">
              <w:t>“</w:t>
            </w:r>
            <w:r w:rsidRPr="00BE73EE">
              <w:t>Gambling was not my problem. My problem was losing too much money. Then my problem became losing too much time away from my job and family. Then my problem because losing my car, then my house, and possibly even my family.</w:t>
            </w:r>
            <w:r w:rsidR="00B07F66">
              <w:t>”</w:t>
            </w:r>
            <w:r w:rsidRPr="00BE73EE">
              <w:t xml:space="preserve"> Does Joe have a problem? How would you work with Joe?</w:t>
            </w:r>
          </w:p>
          <w:p w14:paraId="6C4E7E15" w14:textId="239B4D0C" w:rsidR="000F18EB" w:rsidRPr="00BE73EE" w:rsidRDefault="000F18EB" w:rsidP="00676319">
            <w:pPr>
              <w:pStyle w:val="Bullet1"/>
            </w:pPr>
            <w:r w:rsidRPr="00BE73EE">
              <w:rPr>
                <w:b/>
                <w:bCs/>
              </w:rPr>
              <w:t>Scenario 2</w:t>
            </w:r>
            <w:r w:rsidR="00AB404A">
              <w:rPr>
                <w:b/>
                <w:bCs/>
              </w:rPr>
              <w:t>: Kate</w:t>
            </w:r>
            <w:r w:rsidR="0091388E">
              <w:rPr>
                <w:b/>
                <w:bCs/>
              </w:rPr>
              <w:br/>
            </w:r>
            <w:proofErr w:type="spellStart"/>
            <w:r w:rsidRPr="00AB404A">
              <w:t>Kate</w:t>
            </w:r>
            <w:proofErr w:type="spellEnd"/>
            <w:r w:rsidRPr="00BE73EE">
              <w:t xml:space="preserve"> </w:t>
            </w:r>
            <w:r w:rsidR="0091388E">
              <w:t>i</w:t>
            </w:r>
            <w:r w:rsidRPr="00BE73EE">
              <w:t>s a ballerina</w:t>
            </w:r>
            <w:r w:rsidR="00B07F66">
              <w:t>.</w:t>
            </w:r>
            <w:r w:rsidRPr="00BE73EE">
              <w:t xml:space="preserve"> </w:t>
            </w:r>
            <w:r w:rsidR="00B07F66">
              <w:t>H</w:t>
            </w:r>
            <w:r w:rsidRPr="00BE73EE">
              <w:t xml:space="preserve">er choreographer and dance instructor, Jane, has a habit of running her finger down Kate’s back and </w:t>
            </w:r>
            <w:r w:rsidR="00B07F66">
              <w:t>saying</w:t>
            </w:r>
            <w:r w:rsidRPr="00BE73EE">
              <w:t xml:space="preserve">, “we must see the bones.” Even though Kate weighs </w:t>
            </w:r>
            <w:r w:rsidR="00B07F66">
              <w:t xml:space="preserve">only </w:t>
            </w:r>
            <w:r w:rsidRPr="00BE73EE">
              <w:t xml:space="preserve">100 pounds, she is constantly damaging her health and confidence by trying to </w:t>
            </w:r>
            <w:r w:rsidR="00B07F66">
              <w:t>reach dangerous weight-loss goals</w:t>
            </w:r>
            <w:r w:rsidRPr="00BE73EE">
              <w:t xml:space="preserve">. </w:t>
            </w:r>
            <w:r w:rsidR="00B07F66">
              <w:t>H</w:t>
            </w:r>
            <w:r w:rsidRPr="00BE73EE">
              <w:t>er instructor</w:t>
            </w:r>
            <w:r w:rsidR="00B07F66">
              <w:t xml:space="preserve"> tells her that</w:t>
            </w:r>
            <w:r w:rsidRPr="00BE73EE">
              <w:t xml:space="preserve"> starvation </w:t>
            </w:r>
            <w:r w:rsidR="00B07F66">
              <w:t>i</w:t>
            </w:r>
            <w:r w:rsidRPr="00BE73EE">
              <w:t xml:space="preserve">s not </w:t>
            </w:r>
            <w:r w:rsidR="00B07F66">
              <w:t>extreme but</w:t>
            </w:r>
            <w:r w:rsidRPr="00BE73EE">
              <w:t xml:space="preserve"> </w:t>
            </w:r>
            <w:r w:rsidR="00B07F66">
              <w:t xml:space="preserve">normal </w:t>
            </w:r>
            <w:r w:rsidRPr="00BE73EE">
              <w:t>for a ballerina. Does Kate have a problem? How would you work with Kate?</w:t>
            </w:r>
          </w:p>
          <w:p w14:paraId="53E45F7D" w14:textId="324B8B43" w:rsidR="000F18EB" w:rsidRPr="00BE73EE" w:rsidRDefault="000F18EB" w:rsidP="00676319">
            <w:pPr>
              <w:pStyle w:val="Bullet1"/>
            </w:pPr>
            <w:r w:rsidRPr="00BE73EE">
              <w:rPr>
                <w:b/>
                <w:bCs/>
              </w:rPr>
              <w:t>Scenario 3</w:t>
            </w:r>
            <w:r w:rsidR="00AB404A">
              <w:rPr>
                <w:b/>
                <w:bCs/>
              </w:rPr>
              <w:t>: Allison</w:t>
            </w:r>
            <w:r w:rsidR="0091388E">
              <w:rPr>
                <w:b/>
                <w:bCs/>
              </w:rPr>
              <w:br/>
            </w:r>
            <w:proofErr w:type="spellStart"/>
            <w:r w:rsidRPr="00AB404A">
              <w:t>Allison</w:t>
            </w:r>
            <w:proofErr w:type="spellEnd"/>
            <w:r w:rsidR="00B07F66">
              <w:rPr>
                <w:b/>
                <w:bCs/>
              </w:rPr>
              <w:t xml:space="preserve"> </w:t>
            </w:r>
            <w:r w:rsidRPr="00BE73EE">
              <w:t xml:space="preserve">was looking for the perfect shoes to go with a dress she recently bought. She found a pair but was not completely satisfied. </w:t>
            </w:r>
            <w:r w:rsidR="005340BE">
              <w:t xml:space="preserve">The thought of more shopping made her feel </w:t>
            </w:r>
            <w:r w:rsidR="005340BE" w:rsidRPr="005340BE">
              <w:rPr>
                <w:i/>
                <w:iCs/>
              </w:rPr>
              <w:t>worse,</w:t>
            </w:r>
            <w:r w:rsidR="005340BE">
              <w:t xml:space="preserve"> but she also </w:t>
            </w:r>
            <w:r w:rsidRPr="00BE73EE">
              <w:t xml:space="preserve">told herself that the only thing that </w:t>
            </w:r>
            <w:r w:rsidR="005340BE">
              <w:t xml:space="preserve">would </w:t>
            </w:r>
            <w:r w:rsidRPr="00BE73EE">
              <w:t>ma</w:t>
            </w:r>
            <w:r w:rsidR="005340BE">
              <w:t>k</w:t>
            </w:r>
            <w:r w:rsidRPr="00BE73EE">
              <w:t xml:space="preserve">e her feel </w:t>
            </w:r>
            <w:r w:rsidRPr="005340BE">
              <w:rPr>
                <w:i/>
                <w:iCs/>
              </w:rPr>
              <w:t>better</w:t>
            </w:r>
            <w:r w:rsidRPr="00BE73EE">
              <w:t xml:space="preserve"> was more shopping. Does Allision have a problem? How would you work with Allison?</w:t>
            </w:r>
          </w:p>
          <w:p w14:paraId="7EE88360" w14:textId="623610A2" w:rsidR="000F18EB" w:rsidRPr="000F18EB" w:rsidRDefault="000F18EB" w:rsidP="00676319">
            <w:pPr>
              <w:pStyle w:val="Bullet1"/>
            </w:pPr>
            <w:r w:rsidRPr="000F18EB">
              <w:rPr>
                <w:b/>
                <w:bCs/>
              </w:rPr>
              <w:t>Scenario 4</w:t>
            </w:r>
            <w:r w:rsidR="00AB404A">
              <w:rPr>
                <w:b/>
                <w:bCs/>
              </w:rPr>
              <w:t>: Juan</w:t>
            </w:r>
            <w:r w:rsidR="0091388E">
              <w:rPr>
                <w:b/>
                <w:bCs/>
              </w:rPr>
              <w:br/>
            </w:r>
            <w:proofErr w:type="spellStart"/>
            <w:r w:rsidRPr="00AB404A">
              <w:t>Juan</w:t>
            </w:r>
            <w:proofErr w:type="spellEnd"/>
            <w:r w:rsidRPr="000F18EB">
              <w:t xml:space="preserve"> </w:t>
            </w:r>
            <w:r w:rsidR="0091388E">
              <w:t>i</w:t>
            </w:r>
            <w:r w:rsidRPr="000F18EB">
              <w:t>s a 13-year-old only child. Juan’s parents own a restaurant</w:t>
            </w:r>
            <w:r w:rsidR="005340BE">
              <w:t xml:space="preserve"> </w:t>
            </w:r>
            <w:r w:rsidRPr="000F18EB">
              <w:t>and work long hou</w:t>
            </w:r>
            <w:r w:rsidR="005340BE">
              <w:t>rs every day, leaving</w:t>
            </w:r>
            <w:r w:rsidRPr="000F18EB">
              <w:t xml:space="preserve"> Juan at home </w:t>
            </w:r>
            <w:r w:rsidR="005340BE">
              <w:t>by himself</w:t>
            </w:r>
            <w:r w:rsidRPr="000F18EB">
              <w:t xml:space="preserve">. Juan spends </w:t>
            </w:r>
            <w:r w:rsidR="005340BE">
              <w:t>most</w:t>
            </w:r>
            <w:r w:rsidRPr="000F18EB">
              <w:t xml:space="preserve"> days </w:t>
            </w:r>
            <w:r w:rsidR="005340BE">
              <w:t>playing</w:t>
            </w:r>
            <w:r w:rsidRPr="000F18EB">
              <w:t xml:space="preserve"> video games</w:t>
            </w:r>
            <w:r w:rsidR="005340BE">
              <w:t xml:space="preserve"> and will sometimes play for</w:t>
            </w:r>
            <w:r w:rsidRPr="000F18EB">
              <w:t xml:space="preserve"> 24 hours at a time with no sleep. He is falling behind at school </w:t>
            </w:r>
            <w:r w:rsidR="005340BE">
              <w:t>because of in</w:t>
            </w:r>
            <w:r w:rsidRPr="000F18EB">
              <w:t>complet</w:t>
            </w:r>
            <w:r w:rsidR="005340BE">
              <w:t>e</w:t>
            </w:r>
            <w:r w:rsidRPr="000F18EB">
              <w:t xml:space="preserve"> </w:t>
            </w:r>
            <w:r w:rsidR="005340BE">
              <w:t>assignment</w:t>
            </w:r>
            <w:r w:rsidR="00AB404A">
              <w:t>s</w:t>
            </w:r>
            <w:r w:rsidR="005340BE">
              <w:t xml:space="preserve"> and </w:t>
            </w:r>
            <w:r w:rsidR="00AB404A">
              <w:t xml:space="preserve">he </w:t>
            </w:r>
            <w:r w:rsidR="005340BE">
              <w:t>frequently</w:t>
            </w:r>
            <w:r w:rsidRPr="000F18EB">
              <w:t xml:space="preserve"> fall</w:t>
            </w:r>
            <w:r w:rsidR="005340BE">
              <w:t>s</w:t>
            </w:r>
            <w:r w:rsidRPr="000F18EB">
              <w:t xml:space="preserve"> asleep in class. Does Juan have a problem? How would you work with Juan?</w:t>
            </w:r>
          </w:p>
          <w:p w14:paraId="24B328B3" w14:textId="2F97F658" w:rsidR="000F18EB" w:rsidRPr="0091388E" w:rsidRDefault="000F18EB" w:rsidP="00007EA0">
            <w:pPr>
              <w:pStyle w:val="Bullet1"/>
            </w:pPr>
            <w:r w:rsidRPr="000F18EB">
              <w:rPr>
                <w:b/>
                <w:bCs/>
              </w:rPr>
              <w:t>Scenario 5</w:t>
            </w:r>
            <w:r w:rsidR="00AB404A" w:rsidRPr="004C35D0">
              <w:rPr>
                <w:b/>
                <w:bCs/>
              </w:rPr>
              <w:t>:</w:t>
            </w:r>
            <w:r w:rsidR="00AB404A">
              <w:t xml:space="preserve"> </w:t>
            </w:r>
            <w:r w:rsidR="00AB404A" w:rsidRPr="00AB404A">
              <w:rPr>
                <w:b/>
                <w:bCs/>
              </w:rPr>
              <w:t>Sara</w:t>
            </w:r>
            <w:r w:rsidR="0091388E">
              <w:rPr>
                <w:b/>
                <w:bCs/>
              </w:rPr>
              <w:br/>
            </w:r>
            <w:proofErr w:type="spellStart"/>
            <w:r w:rsidRPr="00AB404A">
              <w:t>Sara</w:t>
            </w:r>
            <w:proofErr w:type="spellEnd"/>
            <w:r w:rsidRPr="000F18EB">
              <w:t xml:space="preserve"> is a </w:t>
            </w:r>
            <w:r w:rsidR="004C35D0">
              <w:t xml:space="preserve">single </w:t>
            </w:r>
            <w:r w:rsidRPr="000F18EB">
              <w:t>19-year-old</w:t>
            </w:r>
            <w:r w:rsidR="004C35D0">
              <w:t>. She</w:t>
            </w:r>
            <w:r w:rsidRPr="000F18EB">
              <w:t xml:space="preserve"> attends </w:t>
            </w:r>
            <w:r w:rsidR="004C35D0">
              <w:t>a</w:t>
            </w:r>
            <w:r w:rsidRPr="000F18EB">
              <w:t xml:space="preserve"> community college</w:t>
            </w:r>
            <w:r w:rsidR="004C35D0">
              <w:t xml:space="preserve"> and </w:t>
            </w:r>
            <w:r w:rsidRPr="000F18EB">
              <w:t>works at McDonald</w:t>
            </w:r>
            <w:r w:rsidR="004C35D0">
              <w:t>’</w:t>
            </w:r>
            <w:r w:rsidRPr="000F18EB">
              <w:t>s part-time. She recently was written up for being on her phone during work. She also has been asked by several instructors to put away her phone during class. She spends all her free time on Facebook or playing games. She even falls asleep on her phone and wakes up to her phone. One day she lost her phone and she could not function at all. She shut down</w:t>
            </w:r>
            <w:r w:rsidR="004C35D0">
              <w:t xml:space="preserve"> </w:t>
            </w:r>
            <w:r w:rsidR="004C35D0" w:rsidRPr="000F18EB">
              <w:t>completely</w:t>
            </w:r>
            <w:r w:rsidRPr="000F18EB">
              <w:t>. Does Sara have a problem? How would you work with Sara?</w:t>
            </w:r>
          </w:p>
        </w:tc>
      </w:tr>
      <w:tr w:rsidR="000F18EB" w:rsidRPr="00D72C3E" w14:paraId="738C80FA" w14:textId="77777777" w:rsidTr="000F18EB">
        <w:tc>
          <w:tcPr>
            <w:tcW w:w="2265" w:type="dxa"/>
          </w:tcPr>
          <w:p w14:paraId="47DC4B22" w14:textId="77777777" w:rsidR="000F18EB" w:rsidRDefault="000F18EB" w:rsidP="00676319">
            <w:pPr>
              <w:pStyle w:val="L1"/>
            </w:pPr>
            <w:r>
              <w:t>Instructional Strategies</w:t>
            </w:r>
          </w:p>
        </w:tc>
        <w:tc>
          <w:tcPr>
            <w:tcW w:w="10713" w:type="dxa"/>
          </w:tcPr>
          <w:p w14:paraId="693B2F64" w14:textId="7344ABA8" w:rsidR="000F18EB" w:rsidRPr="00007EA0" w:rsidRDefault="000F18EB" w:rsidP="00676319">
            <w:pPr>
              <w:pStyle w:val="L1"/>
            </w:pPr>
            <w:r w:rsidRPr="009A64B7">
              <w:t>Proposed Teaching Strategies</w:t>
            </w:r>
          </w:p>
          <w:p w14:paraId="7A946BF8" w14:textId="77777777" w:rsidR="000F18EB" w:rsidRPr="0091388E" w:rsidRDefault="000F18EB" w:rsidP="0091388E">
            <w:pPr>
              <w:pStyle w:val="Body"/>
              <w:rPr>
                <w:u w:val="single"/>
              </w:rPr>
            </w:pPr>
            <w:r w:rsidRPr="0091388E">
              <w:rPr>
                <w:u w:val="single"/>
              </w:rPr>
              <w:t>Group Work: Assigning one scenario per group</w:t>
            </w:r>
          </w:p>
          <w:p w14:paraId="2AFEF4B1" w14:textId="01282801" w:rsidR="000F18EB" w:rsidRDefault="000F18EB" w:rsidP="0091388E">
            <w:pPr>
              <w:pStyle w:val="Bullet1"/>
              <w:rPr>
                <w:b/>
              </w:rPr>
            </w:pPr>
            <w:r>
              <w:rPr>
                <w:b/>
              </w:rPr>
              <w:t xml:space="preserve">Research: </w:t>
            </w:r>
            <w:r w:rsidR="00651683">
              <w:t>A</w:t>
            </w:r>
            <w:r w:rsidRPr="00DF5D23">
              <w:t>ddictions such as gambling, eating disorders, shopping, and other behavioral disorders</w:t>
            </w:r>
          </w:p>
          <w:p w14:paraId="11FDFDD9" w14:textId="05B8EEA8" w:rsidR="000F18EB" w:rsidRPr="00DF5D23" w:rsidRDefault="000F18EB" w:rsidP="0091388E">
            <w:pPr>
              <w:pStyle w:val="Bullet1"/>
            </w:pPr>
            <w:r>
              <w:rPr>
                <w:b/>
              </w:rPr>
              <w:t xml:space="preserve">Analyze: </w:t>
            </w:r>
            <w:r w:rsidR="00651683">
              <w:t>Determine whether</w:t>
            </w:r>
            <w:r w:rsidRPr="00DF5D23">
              <w:t xml:space="preserve"> the client has a problem and how you </w:t>
            </w:r>
            <w:r w:rsidR="00651683">
              <w:t>could</w:t>
            </w:r>
            <w:r w:rsidRPr="00DF5D23">
              <w:t xml:space="preserve"> help them as a human services professional </w:t>
            </w:r>
          </w:p>
          <w:p w14:paraId="32990783" w14:textId="77777777" w:rsidR="0091388E" w:rsidRPr="0091388E" w:rsidRDefault="000F18EB" w:rsidP="0091388E">
            <w:pPr>
              <w:pStyle w:val="Body"/>
              <w:rPr>
                <w:u w:val="single"/>
              </w:rPr>
            </w:pPr>
            <w:r w:rsidRPr="0091388E">
              <w:rPr>
                <w:u w:val="single"/>
              </w:rPr>
              <w:t>Service Learning</w:t>
            </w:r>
          </w:p>
          <w:p w14:paraId="1B15A254" w14:textId="3CE95B39" w:rsidR="000F18EB" w:rsidRDefault="000F18EB" w:rsidP="0091388E">
            <w:pPr>
              <w:pStyle w:val="Bullet1"/>
            </w:pPr>
            <w:r w:rsidRPr="00DF5D23">
              <w:t xml:space="preserve">Have students present their findings to </w:t>
            </w:r>
            <w:r w:rsidR="00651683">
              <w:t>middle schoolers</w:t>
            </w:r>
            <w:r w:rsidRPr="00DF5D23">
              <w:t xml:space="preserve"> duri</w:t>
            </w:r>
            <w:r>
              <w:t>ng Mental Health Awareness Week.</w:t>
            </w:r>
          </w:p>
          <w:p w14:paraId="4E198118" w14:textId="7F940A1F" w:rsidR="000F18EB" w:rsidRPr="0091388E" w:rsidRDefault="000F18EB" w:rsidP="0091388E">
            <w:pPr>
              <w:pStyle w:val="Body"/>
              <w:rPr>
                <w:u w:val="single"/>
              </w:rPr>
            </w:pPr>
            <w:r w:rsidRPr="0091388E">
              <w:rPr>
                <w:u w:val="single"/>
              </w:rPr>
              <w:lastRenderedPageBreak/>
              <w:t>REACT</w:t>
            </w:r>
          </w:p>
          <w:p w14:paraId="437A4631" w14:textId="3C4B7AD9" w:rsidR="000F18EB" w:rsidRPr="000F18EB" w:rsidRDefault="000F18EB" w:rsidP="0091388E">
            <w:pPr>
              <w:pStyle w:val="Bullet1"/>
            </w:pPr>
            <w:r w:rsidRPr="00BC03BF">
              <w:rPr>
                <w:b/>
              </w:rPr>
              <w:t>Relating</w:t>
            </w:r>
            <w:r w:rsidR="0091388E" w:rsidRPr="00651683">
              <w:rPr>
                <w:bCs/>
              </w:rPr>
              <w:t>—</w:t>
            </w:r>
            <w:r w:rsidR="0090776B">
              <w:t>R</w:t>
            </w:r>
            <w:r w:rsidRPr="000F18EB">
              <w:t>elating what they know about the topic to problems in the community, home, school, family, etc.</w:t>
            </w:r>
          </w:p>
          <w:p w14:paraId="44E3A2C9" w14:textId="4CB3EA9D" w:rsidR="000F18EB" w:rsidRPr="000F18EB" w:rsidRDefault="000F18EB" w:rsidP="0091388E">
            <w:pPr>
              <w:pStyle w:val="Bullet1"/>
            </w:pPr>
            <w:r w:rsidRPr="0091388E">
              <w:rPr>
                <w:b/>
                <w:bCs/>
              </w:rPr>
              <w:t>Experiencing</w:t>
            </w:r>
            <w:r w:rsidR="0091388E" w:rsidRPr="00BF4B0C">
              <w:rPr>
                <w:bCs/>
              </w:rPr>
              <w:t>—</w:t>
            </w:r>
            <w:r w:rsidRPr="000F18EB">
              <w:t>Groupwork, presentations, etc.</w:t>
            </w:r>
          </w:p>
          <w:p w14:paraId="6BE8E2D1" w14:textId="15B2DD05" w:rsidR="000F18EB" w:rsidRDefault="000F18EB" w:rsidP="0091388E">
            <w:pPr>
              <w:pStyle w:val="Bullet1"/>
            </w:pPr>
            <w:r w:rsidRPr="000F18EB">
              <w:rPr>
                <w:b/>
              </w:rPr>
              <w:t>Applying</w:t>
            </w:r>
            <w:r w:rsidR="0091388E" w:rsidRPr="00BF4B0C">
              <w:rPr>
                <w:bCs/>
              </w:rPr>
              <w:t>—</w:t>
            </w:r>
            <w:r w:rsidR="0090776B">
              <w:t>A</w:t>
            </w:r>
            <w:r w:rsidRPr="000F18EB">
              <w:t>pplying what they already know about addiction to the scenarios, whether it be firsthand knowledge or from factual resources</w:t>
            </w:r>
          </w:p>
          <w:p w14:paraId="6052580C" w14:textId="46C09F9F" w:rsidR="000F18EB" w:rsidRPr="000F18EB" w:rsidRDefault="000F18EB" w:rsidP="0091388E">
            <w:pPr>
              <w:pStyle w:val="Bullet1"/>
            </w:pPr>
            <w:r>
              <w:rPr>
                <w:b/>
              </w:rPr>
              <w:t>Cooperating</w:t>
            </w:r>
            <w:r w:rsidR="0091388E" w:rsidRPr="00BF4B0C">
              <w:rPr>
                <w:bCs/>
              </w:rPr>
              <w:t>—</w:t>
            </w:r>
            <w:r w:rsidRPr="000F18EB">
              <w:t xml:space="preserve">Groupwork, peer review, </w:t>
            </w:r>
            <w:r w:rsidR="0090776B">
              <w:t xml:space="preserve">practicing mutual </w:t>
            </w:r>
            <w:r w:rsidRPr="000F18EB">
              <w:t>respect</w:t>
            </w:r>
          </w:p>
          <w:p w14:paraId="2C131800" w14:textId="54F26887" w:rsidR="000F18EB" w:rsidRPr="0091388E" w:rsidRDefault="000F18EB" w:rsidP="0091388E">
            <w:pPr>
              <w:pStyle w:val="Bullet1"/>
              <w:rPr>
                <w:b/>
              </w:rPr>
            </w:pPr>
            <w:r w:rsidRPr="000F18EB">
              <w:rPr>
                <w:b/>
              </w:rPr>
              <w:t>Transferring</w:t>
            </w:r>
            <w:r w:rsidR="0091388E" w:rsidRPr="00BF4B0C">
              <w:rPr>
                <w:bCs/>
              </w:rPr>
              <w:t>—</w:t>
            </w:r>
            <w:r w:rsidRPr="000F18EB">
              <w:t xml:space="preserve">Can be </w:t>
            </w:r>
            <w:r w:rsidR="0090776B">
              <w:t xml:space="preserve">as </w:t>
            </w:r>
            <w:r w:rsidRPr="000F18EB">
              <w:t xml:space="preserve">creative as </w:t>
            </w:r>
            <w:r w:rsidR="0090776B">
              <w:t>students choose:</w:t>
            </w:r>
            <w:r w:rsidRPr="000F18EB">
              <w:t xml:space="preserve"> connects their knowledge of behavioral addictions to substance addictions, etc.</w:t>
            </w:r>
          </w:p>
        </w:tc>
      </w:tr>
      <w:tr w:rsidR="000F18EB" w:rsidRPr="00D72C3E" w14:paraId="07CAF515" w14:textId="77777777" w:rsidTr="000F18EB">
        <w:tc>
          <w:tcPr>
            <w:tcW w:w="2265" w:type="dxa"/>
          </w:tcPr>
          <w:p w14:paraId="6D64B85B" w14:textId="73BFDC79" w:rsidR="000F18EB" w:rsidRPr="0047424A" w:rsidRDefault="000F18EB" w:rsidP="0047424A">
            <w:pPr>
              <w:pStyle w:val="L1"/>
            </w:pPr>
            <w:r>
              <w:lastRenderedPageBreak/>
              <w:t>Activities/Lesson Procedure</w:t>
            </w:r>
          </w:p>
        </w:tc>
        <w:tc>
          <w:tcPr>
            <w:tcW w:w="10713" w:type="dxa"/>
          </w:tcPr>
          <w:p w14:paraId="4C016F1F" w14:textId="27ACDAC6" w:rsidR="000F18EB" w:rsidRDefault="000F18EB" w:rsidP="0091388E">
            <w:pPr>
              <w:pStyle w:val="L1"/>
            </w:pPr>
            <w:r w:rsidRPr="00D45413">
              <w:t>Activity</w:t>
            </w:r>
            <w:r w:rsidRPr="00AA4ED9">
              <w:rPr>
                <w:rFonts w:eastAsia="Calibri,Arial" w:cs="Calibri,Arial"/>
                <w:bCs/>
              </w:rPr>
              <w:t xml:space="preserve"> </w:t>
            </w:r>
            <w:r w:rsidRPr="00AA4ED9">
              <w:t>Prepa</w:t>
            </w:r>
            <w:r w:rsidRPr="00D45413">
              <w:t>r</w:t>
            </w:r>
            <w:r w:rsidRPr="00AA4ED9">
              <w:t>ation</w:t>
            </w:r>
          </w:p>
          <w:p w14:paraId="00B3E3E3" w14:textId="77777777" w:rsidR="0091388E" w:rsidRPr="0091388E" w:rsidRDefault="000F18EB" w:rsidP="0091388E">
            <w:pPr>
              <w:pStyle w:val="Body"/>
              <w:rPr>
                <w:u w:val="single"/>
              </w:rPr>
            </w:pPr>
            <w:r w:rsidRPr="0091388E">
              <w:rPr>
                <w:u w:val="single"/>
              </w:rPr>
              <w:t>Instructor</w:t>
            </w:r>
          </w:p>
          <w:p w14:paraId="7437B98D" w14:textId="77777777" w:rsidR="00BD5A27" w:rsidRDefault="00BD5A27" w:rsidP="0091388E">
            <w:pPr>
              <w:pStyle w:val="Bullet1"/>
              <w:rPr>
                <w:rFonts w:eastAsia="Calibri,Arial"/>
              </w:rPr>
            </w:pPr>
            <w:r>
              <w:rPr>
                <w:rFonts w:eastAsia="Calibri,Arial"/>
              </w:rPr>
              <w:t>Arrange</w:t>
            </w:r>
            <w:r w:rsidR="000F18EB" w:rsidRPr="000F18EB">
              <w:rPr>
                <w:rFonts w:eastAsia="Calibri,Arial"/>
              </w:rPr>
              <w:t xml:space="preserve"> to visit </w:t>
            </w:r>
            <w:r>
              <w:rPr>
                <w:rFonts w:eastAsia="Calibri,Arial"/>
              </w:rPr>
              <w:t xml:space="preserve">a </w:t>
            </w:r>
            <w:r w:rsidR="000F18EB" w:rsidRPr="000F18EB">
              <w:rPr>
                <w:rFonts w:eastAsia="Calibri,Arial"/>
              </w:rPr>
              <w:t>local middle school for a future extension of the project</w:t>
            </w:r>
          </w:p>
          <w:p w14:paraId="7C48F29A" w14:textId="77777777" w:rsidR="00BD5A27" w:rsidRDefault="00BD5A27" w:rsidP="0091388E">
            <w:pPr>
              <w:pStyle w:val="Bullet1"/>
              <w:rPr>
                <w:rFonts w:eastAsia="Calibri,Arial"/>
              </w:rPr>
            </w:pPr>
            <w:r>
              <w:rPr>
                <w:rFonts w:eastAsia="Calibri,Arial"/>
              </w:rPr>
              <w:t>C</w:t>
            </w:r>
            <w:r w:rsidR="000F18EB" w:rsidRPr="000F18EB">
              <w:rPr>
                <w:rFonts w:eastAsia="Calibri,Arial"/>
              </w:rPr>
              <w:t>ritique</w:t>
            </w:r>
            <w:r w:rsidR="000F18EB" w:rsidRPr="00B15D41">
              <w:rPr>
                <w:rFonts w:eastAsia="Calibri,Arial"/>
              </w:rPr>
              <w:t xml:space="preserve"> students</w:t>
            </w:r>
            <w:r>
              <w:rPr>
                <w:rFonts w:eastAsia="Calibri,Arial"/>
              </w:rPr>
              <w:t>’</w:t>
            </w:r>
            <w:r w:rsidR="000F18EB" w:rsidRPr="00B15D41">
              <w:rPr>
                <w:rFonts w:eastAsia="Calibri,Arial"/>
              </w:rPr>
              <w:t xml:space="preserve"> presentations</w:t>
            </w:r>
          </w:p>
          <w:p w14:paraId="5D9E458D" w14:textId="2C5A436D" w:rsidR="00BD5A27" w:rsidRDefault="00BD5A27" w:rsidP="0091388E">
            <w:pPr>
              <w:pStyle w:val="Bullet1"/>
              <w:rPr>
                <w:rFonts w:eastAsia="Calibri,Arial"/>
              </w:rPr>
            </w:pPr>
            <w:r>
              <w:rPr>
                <w:rFonts w:eastAsia="Calibri,Arial"/>
              </w:rPr>
              <w:t>Help students locate and comprehend</w:t>
            </w:r>
            <w:r w:rsidR="000F18EB" w:rsidRPr="00B15D41">
              <w:rPr>
                <w:rFonts w:eastAsia="Calibri,Arial"/>
              </w:rPr>
              <w:t xml:space="preserve"> research </w:t>
            </w:r>
            <w:r>
              <w:rPr>
                <w:rFonts w:eastAsia="Calibri,Arial"/>
              </w:rPr>
              <w:t>materials</w:t>
            </w:r>
          </w:p>
          <w:p w14:paraId="6E10E009" w14:textId="3FC38BD8" w:rsidR="000F18EB" w:rsidRDefault="00BD5A27" w:rsidP="0091388E">
            <w:pPr>
              <w:pStyle w:val="Bullet1"/>
              <w:rPr>
                <w:rFonts w:eastAsia="Calibri,Arial"/>
              </w:rPr>
            </w:pPr>
            <w:r>
              <w:rPr>
                <w:rFonts w:eastAsia="Calibri,Arial"/>
              </w:rPr>
              <w:t>S</w:t>
            </w:r>
            <w:r w:rsidR="000F18EB">
              <w:rPr>
                <w:rFonts w:eastAsia="Calibri,Arial"/>
              </w:rPr>
              <w:t xml:space="preserve">et-up video recording </w:t>
            </w:r>
            <w:r>
              <w:rPr>
                <w:rFonts w:eastAsia="Calibri,Arial"/>
              </w:rPr>
              <w:t xml:space="preserve">and other </w:t>
            </w:r>
            <w:r w:rsidR="000F18EB">
              <w:rPr>
                <w:rFonts w:eastAsia="Calibri,Arial"/>
              </w:rPr>
              <w:t>equipment</w:t>
            </w:r>
            <w:r>
              <w:rPr>
                <w:rFonts w:eastAsia="Calibri,Arial"/>
              </w:rPr>
              <w:t xml:space="preserve"> as needed</w:t>
            </w:r>
          </w:p>
          <w:p w14:paraId="0EB5A4F4" w14:textId="77777777" w:rsidR="000F18EB" w:rsidRDefault="000F18EB" w:rsidP="0091388E">
            <w:pPr>
              <w:pStyle w:val="Bullet1"/>
              <w:rPr>
                <w:rFonts w:eastAsia="Calibri,Arial"/>
              </w:rPr>
            </w:pPr>
            <w:r w:rsidRPr="000F18EB">
              <w:rPr>
                <w:rFonts w:eastAsia="Calibri,Arial"/>
              </w:rPr>
              <w:t>Get rubrics together for grading on oral communication and critical thinking skills.</w:t>
            </w:r>
          </w:p>
          <w:p w14:paraId="540AFCD4" w14:textId="77777777" w:rsidR="0091388E" w:rsidRPr="0091388E" w:rsidRDefault="000F18EB" w:rsidP="0091388E">
            <w:pPr>
              <w:pStyle w:val="Body"/>
              <w:rPr>
                <w:u w:val="single"/>
              </w:rPr>
            </w:pPr>
            <w:r w:rsidRPr="0091388E">
              <w:rPr>
                <w:u w:val="single"/>
              </w:rPr>
              <w:t>Student</w:t>
            </w:r>
          </w:p>
          <w:p w14:paraId="665BD72A" w14:textId="4BD8A194" w:rsidR="0091388E" w:rsidRDefault="000F18EB" w:rsidP="0091388E">
            <w:pPr>
              <w:pStyle w:val="Bullet1"/>
              <w:rPr>
                <w:rFonts w:eastAsia="Calibri,Arial"/>
              </w:rPr>
            </w:pPr>
            <w:r w:rsidRPr="00B15D41">
              <w:rPr>
                <w:rFonts w:eastAsia="Calibri,Arial"/>
              </w:rPr>
              <w:t>Research and analyze data on the scenario given</w:t>
            </w:r>
          </w:p>
          <w:p w14:paraId="51B4C68F" w14:textId="1937A4BB" w:rsidR="000F18EB" w:rsidRPr="00B15D41" w:rsidRDefault="00D771D0" w:rsidP="0091388E">
            <w:pPr>
              <w:pStyle w:val="Bullet1"/>
              <w:rPr>
                <w:rFonts w:eastAsia="Calibri,Arial"/>
              </w:rPr>
            </w:pPr>
            <w:r>
              <w:rPr>
                <w:rFonts w:eastAsia="Calibri,Arial"/>
              </w:rPr>
              <w:t>Develop</w:t>
            </w:r>
            <w:r w:rsidR="000F18EB" w:rsidRPr="00B15D41">
              <w:rPr>
                <w:rFonts w:eastAsia="Calibri,Arial"/>
              </w:rPr>
              <w:t xml:space="preserve"> short presentation and/or skit to present findings </w:t>
            </w:r>
            <w:r w:rsidR="000F18EB">
              <w:rPr>
                <w:rFonts w:eastAsia="Calibri,Arial"/>
              </w:rPr>
              <w:t>to the class</w:t>
            </w:r>
          </w:p>
          <w:p w14:paraId="62C24983" w14:textId="4510F28D" w:rsidR="000F18EB" w:rsidRPr="0091388E" w:rsidRDefault="000F18EB" w:rsidP="0091388E">
            <w:pPr>
              <w:pStyle w:val="L1"/>
            </w:pPr>
            <w:r w:rsidRPr="0091388E">
              <w:t>Activity Steps</w:t>
            </w:r>
          </w:p>
          <w:p w14:paraId="528B133C" w14:textId="77777777" w:rsidR="000F18EB" w:rsidRPr="00BE73EE" w:rsidRDefault="000F18EB" w:rsidP="00B15D41">
            <w:pPr>
              <w:pStyle w:val="ListParagraph"/>
              <w:numPr>
                <w:ilvl w:val="0"/>
                <w:numId w:val="22"/>
              </w:numPr>
              <w:rPr>
                <w:rFonts w:asciiTheme="minorHAnsi" w:eastAsia="Calibri,Arial" w:hAnsiTheme="minorHAnsi" w:cs="Calibri,Arial"/>
                <w:sz w:val="20"/>
                <w:szCs w:val="20"/>
              </w:rPr>
            </w:pPr>
            <w:r w:rsidRPr="00BE73EE">
              <w:rPr>
                <w:rFonts w:asciiTheme="minorHAnsi" w:eastAsia="Calibri,Arial" w:hAnsiTheme="minorHAnsi" w:cs="Calibri,Arial"/>
                <w:sz w:val="20"/>
                <w:szCs w:val="20"/>
              </w:rPr>
              <w:t>Students will research and analyze data on the specific addiction in the scenario given</w:t>
            </w:r>
          </w:p>
          <w:p w14:paraId="3C6DCD2C" w14:textId="0BC3A7F2" w:rsidR="000F18EB" w:rsidRPr="00BE73EE" w:rsidRDefault="000F18EB" w:rsidP="00B15D41">
            <w:pPr>
              <w:pStyle w:val="ListParagraph"/>
              <w:numPr>
                <w:ilvl w:val="0"/>
                <w:numId w:val="22"/>
              </w:numPr>
              <w:rPr>
                <w:rFonts w:asciiTheme="minorHAnsi" w:eastAsia="Calibri,Arial" w:hAnsiTheme="minorHAnsi" w:cs="Calibri,Arial"/>
                <w:sz w:val="20"/>
                <w:szCs w:val="20"/>
              </w:rPr>
            </w:pPr>
            <w:r w:rsidRPr="00BE73EE">
              <w:rPr>
                <w:rFonts w:asciiTheme="minorHAnsi" w:eastAsia="Calibri,Arial" w:hAnsiTheme="minorHAnsi" w:cs="Calibri,Arial"/>
                <w:sz w:val="20"/>
                <w:szCs w:val="20"/>
              </w:rPr>
              <w:t xml:space="preserve">Students will come up with a creative way to share their data with </w:t>
            </w:r>
            <w:r>
              <w:rPr>
                <w:rFonts w:asciiTheme="minorHAnsi" w:eastAsia="Calibri,Arial" w:hAnsiTheme="minorHAnsi" w:cs="Calibri,Arial"/>
                <w:sz w:val="20"/>
                <w:szCs w:val="20"/>
              </w:rPr>
              <w:t>the class</w:t>
            </w:r>
            <w:r w:rsidRPr="00BE73EE">
              <w:rPr>
                <w:rFonts w:asciiTheme="minorHAnsi" w:eastAsia="Calibri,Arial" w:hAnsiTheme="minorHAnsi" w:cs="Calibri,Arial"/>
                <w:sz w:val="20"/>
                <w:szCs w:val="20"/>
              </w:rPr>
              <w:t xml:space="preserve"> (</w:t>
            </w:r>
            <w:r w:rsidR="00D771D0">
              <w:rPr>
                <w:rFonts w:asciiTheme="minorHAnsi" w:eastAsia="Calibri,Arial" w:hAnsiTheme="minorHAnsi" w:cs="Calibri,Arial"/>
                <w:sz w:val="20"/>
                <w:szCs w:val="20"/>
              </w:rPr>
              <w:t>P</w:t>
            </w:r>
            <w:r w:rsidRPr="00BE73EE">
              <w:rPr>
                <w:rFonts w:asciiTheme="minorHAnsi" w:eastAsia="Calibri,Arial" w:hAnsiTheme="minorHAnsi" w:cs="Calibri,Arial"/>
                <w:sz w:val="20"/>
                <w:szCs w:val="20"/>
              </w:rPr>
              <w:t>ower</w:t>
            </w:r>
            <w:r w:rsidR="00D771D0">
              <w:rPr>
                <w:rFonts w:asciiTheme="minorHAnsi" w:eastAsia="Calibri,Arial" w:hAnsiTheme="minorHAnsi" w:cs="Calibri,Arial"/>
                <w:sz w:val="20"/>
                <w:szCs w:val="20"/>
              </w:rPr>
              <w:t>P</w:t>
            </w:r>
            <w:r w:rsidRPr="00BE73EE">
              <w:rPr>
                <w:rFonts w:asciiTheme="minorHAnsi" w:eastAsia="Calibri,Arial" w:hAnsiTheme="minorHAnsi" w:cs="Calibri,Arial"/>
                <w:sz w:val="20"/>
                <w:szCs w:val="20"/>
              </w:rPr>
              <w:t>oint, role play, skits, posters, etc.)</w:t>
            </w:r>
          </w:p>
          <w:p w14:paraId="49B6D0A5" w14:textId="4A86C23F" w:rsidR="000F18EB" w:rsidRPr="00D771D0" w:rsidRDefault="00D771D0" w:rsidP="00FC3EF4">
            <w:pPr>
              <w:pStyle w:val="ListParagraph"/>
              <w:numPr>
                <w:ilvl w:val="0"/>
                <w:numId w:val="22"/>
              </w:numPr>
              <w:rPr>
                <w:rFonts w:asciiTheme="minorHAnsi" w:eastAsia="Calibri,Arial" w:hAnsiTheme="minorHAnsi" w:cs="Calibri,Arial"/>
                <w:sz w:val="20"/>
                <w:szCs w:val="20"/>
              </w:rPr>
            </w:pPr>
            <w:r w:rsidRPr="00D771D0">
              <w:rPr>
                <w:rFonts w:asciiTheme="minorHAnsi" w:eastAsia="Calibri,Arial" w:hAnsiTheme="minorHAnsi" w:cs="Calibri,Arial"/>
                <w:sz w:val="20"/>
                <w:szCs w:val="20"/>
              </w:rPr>
              <w:t>Students</w:t>
            </w:r>
            <w:r w:rsidR="000F18EB" w:rsidRPr="00D771D0">
              <w:rPr>
                <w:rFonts w:asciiTheme="minorHAnsi" w:eastAsia="Calibri,Arial" w:hAnsiTheme="minorHAnsi" w:cs="Calibri,Arial"/>
                <w:sz w:val="20"/>
                <w:szCs w:val="20"/>
              </w:rPr>
              <w:t xml:space="preserve"> will </w:t>
            </w:r>
            <w:r w:rsidRPr="00D771D0">
              <w:rPr>
                <w:rFonts w:asciiTheme="minorHAnsi" w:eastAsia="Calibri,Arial" w:hAnsiTheme="minorHAnsi" w:cs="Calibri,Arial"/>
                <w:sz w:val="20"/>
                <w:szCs w:val="20"/>
              </w:rPr>
              <w:t>present</w:t>
            </w:r>
            <w:r w:rsidR="000F18EB" w:rsidRPr="00D771D0">
              <w:rPr>
                <w:rFonts w:asciiTheme="minorHAnsi" w:eastAsia="Calibri,Arial" w:hAnsiTheme="minorHAnsi" w:cs="Calibri,Arial"/>
                <w:sz w:val="20"/>
                <w:szCs w:val="20"/>
              </w:rPr>
              <w:t xml:space="preserve"> the dangers of the specific addiction, how it affects individuals, and what help is out there for an individual struggling with such as addiction</w:t>
            </w:r>
            <w:r w:rsidRPr="00D771D0">
              <w:rPr>
                <w:rFonts w:asciiTheme="minorHAnsi" w:eastAsia="Calibri,Arial" w:hAnsiTheme="minorHAnsi" w:cs="Calibri,Arial"/>
                <w:sz w:val="20"/>
                <w:szCs w:val="20"/>
              </w:rPr>
              <w:t xml:space="preserve"> (Instructor will </w:t>
            </w:r>
            <w:r w:rsidR="000F18EB" w:rsidRPr="00D771D0">
              <w:rPr>
                <w:rFonts w:asciiTheme="minorHAnsi" w:eastAsia="Calibri,Arial" w:hAnsiTheme="minorHAnsi" w:cs="Calibri,Arial"/>
                <w:sz w:val="20"/>
                <w:szCs w:val="20"/>
              </w:rPr>
              <w:t>video record student presentations for self-evaluation</w:t>
            </w:r>
            <w:r>
              <w:rPr>
                <w:rFonts w:asciiTheme="minorHAnsi" w:eastAsia="Calibri,Arial" w:hAnsiTheme="minorHAnsi" w:cs="Calibri,Arial"/>
                <w:sz w:val="20"/>
                <w:szCs w:val="20"/>
              </w:rPr>
              <w:t>.)</w:t>
            </w:r>
          </w:p>
          <w:p w14:paraId="1163BC5C" w14:textId="62CBF207" w:rsidR="000F18EB" w:rsidRDefault="000F18EB" w:rsidP="00676319">
            <w:pPr>
              <w:pStyle w:val="L1"/>
              <w:rPr>
                <w:rFonts w:eastAsia="Calibri,Arial"/>
              </w:rPr>
            </w:pPr>
            <w:r w:rsidRPr="00DD7A7E">
              <w:rPr>
                <w:rFonts w:eastAsia="Calibri,Arial"/>
              </w:rPr>
              <w:t>Expected Results</w:t>
            </w:r>
          </w:p>
          <w:p w14:paraId="3A3DD9C2" w14:textId="1D6E5528" w:rsidR="000F18EB" w:rsidRDefault="00D771D0" w:rsidP="00611B51">
            <w:pPr>
              <w:pStyle w:val="Bullet1"/>
            </w:pPr>
            <w:r>
              <w:t>S</w:t>
            </w:r>
            <w:r w:rsidR="000F18EB">
              <w:t xml:space="preserve">tudents </w:t>
            </w:r>
            <w:r w:rsidR="00611B51">
              <w:t>increase their knowledge of</w:t>
            </w:r>
            <w:r w:rsidR="000F18EB">
              <w:t xml:space="preserve"> the risks associated with behavioral addictions</w:t>
            </w:r>
            <w:r w:rsidR="00611B51">
              <w:t xml:space="preserve"> and </w:t>
            </w:r>
            <w:r w:rsidR="000F18EB">
              <w:t xml:space="preserve">how </w:t>
            </w:r>
            <w:r w:rsidR="00611B51">
              <w:t xml:space="preserve">people can become </w:t>
            </w:r>
            <w:r w:rsidR="000F18EB">
              <w:t>addict</w:t>
            </w:r>
            <w:r w:rsidR="00611B51">
              <w:t>ed</w:t>
            </w:r>
            <w:r w:rsidR="000F18EB">
              <w:t xml:space="preserve"> to things </w:t>
            </w:r>
            <w:r w:rsidR="00611B51">
              <w:t>other than</w:t>
            </w:r>
            <w:r w:rsidR="000F18EB">
              <w:t xml:space="preserve"> drugs. </w:t>
            </w:r>
          </w:p>
          <w:p w14:paraId="7B2628DB" w14:textId="2EA57B81" w:rsidR="000F18EB" w:rsidRDefault="000F18EB" w:rsidP="00676319">
            <w:pPr>
              <w:pStyle w:val="L1"/>
              <w:rPr>
                <w:rFonts w:eastAsia="Calibri,Arial"/>
              </w:rPr>
            </w:pPr>
            <w:r w:rsidRPr="00DD7A7E">
              <w:rPr>
                <w:rFonts w:eastAsia="Calibri,Arial"/>
              </w:rPr>
              <w:t>Extension Options</w:t>
            </w:r>
          </w:p>
          <w:p w14:paraId="7748A79C" w14:textId="7C6E9E52" w:rsidR="00611B51" w:rsidRDefault="00611B51" w:rsidP="0091388E">
            <w:pPr>
              <w:pStyle w:val="Bullet1"/>
            </w:pPr>
            <w:r>
              <w:t>Students repeat their presentations at events outside the college (conferences, professional organization meetings)</w:t>
            </w:r>
          </w:p>
          <w:p w14:paraId="01FA55DE" w14:textId="6F4A1A7F" w:rsidR="000F18EB" w:rsidRDefault="00611B51" w:rsidP="0091388E">
            <w:pPr>
              <w:pStyle w:val="Bullet1"/>
            </w:pPr>
            <w:r>
              <w:t>Students</w:t>
            </w:r>
            <w:r w:rsidR="000F18EB">
              <w:t xml:space="preserve"> set up </w:t>
            </w:r>
            <w:r>
              <w:t xml:space="preserve">a display </w:t>
            </w:r>
            <w:r w:rsidR="000F18EB">
              <w:t xml:space="preserve">in the student lounge and present </w:t>
            </w:r>
            <w:r>
              <w:t xml:space="preserve">their findings to other students during a </w:t>
            </w:r>
            <w:r w:rsidR="000F18EB">
              <w:t xml:space="preserve">lunch period. </w:t>
            </w:r>
          </w:p>
          <w:p w14:paraId="58B08AD5" w14:textId="3C85A97D" w:rsidR="000F18EB" w:rsidRPr="00611B51" w:rsidRDefault="00611B51" w:rsidP="00040BB0">
            <w:pPr>
              <w:pStyle w:val="Bullet1"/>
            </w:pPr>
            <w:r>
              <w:t>Students</w:t>
            </w:r>
            <w:r w:rsidR="000F18EB" w:rsidRPr="000F18EB">
              <w:t xml:space="preserve"> present their findings to </w:t>
            </w:r>
            <w:r>
              <w:t xml:space="preserve">middle schoolers during </w:t>
            </w:r>
            <w:r w:rsidR="000F18EB" w:rsidRPr="000F18EB">
              <w:t>Mental Health Awareness Week</w:t>
            </w:r>
          </w:p>
        </w:tc>
      </w:tr>
      <w:tr w:rsidR="000F18EB" w:rsidRPr="00D72C3E" w14:paraId="1EB06DCC" w14:textId="77777777" w:rsidTr="000F18EB">
        <w:tc>
          <w:tcPr>
            <w:tcW w:w="2265" w:type="dxa"/>
          </w:tcPr>
          <w:p w14:paraId="1028E918" w14:textId="77777777" w:rsidR="000F18EB" w:rsidRPr="00D72C3E" w:rsidRDefault="000F18EB" w:rsidP="0047424A">
            <w:pPr>
              <w:pStyle w:val="L1"/>
            </w:pPr>
            <w:r w:rsidRPr="00D72C3E">
              <w:lastRenderedPageBreak/>
              <w:t>Faculty Resources</w:t>
            </w:r>
          </w:p>
        </w:tc>
        <w:tc>
          <w:tcPr>
            <w:tcW w:w="10713" w:type="dxa"/>
          </w:tcPr>
          <w:p w14:paraId="05058CB1" w14:textId="77777777" w:rsidR="0091388E" w:rsidRDefault="000F18EB" w:rsidP="0091388E">
            <w:pPr>
              <w:pStyle w:val="L1"/>
              <w:rPr>
                <w:rFonts w:asciiTheme="minorHAnsi" w:eastAsia="Calibri,Arial" w:hAnsiTheme="minorHAnsi" w:cs="Calibri,Arial"/>
              </w:rPr>
            </w:pPr>
            <w:r w:rsidRPr="00D45413">
              <w:t>Background</w:t>
            </w:r>
            <w:r w:rsidRPr="00AA4ED9">
              <w:rPr>
                <w:rFonts w:asciiTheme="minorHAnsi" w:eastAsia="Calibri,Arial" w:hAnsiTheme="minorHAnsi" w:cs="Calibri,Arial"/>
              </w:rPr>
              <w:t xml:space="preserve"> Material</w:t>
            </w:r>
          </w:p>
          <w:p w14:paraId="0C82F59E" w14:textId="4F1F11A3" w:rsidR="000F18EB" w:rsidRPr="00B60CEE" w:rsidRDefault="000F18EB" w:rsidP="00D45413">
            <w:pPr>
              <w:spacing w:before="120"/>
              <w:rPr>
                <w:rFonts w:asciiTheme="minorHAnsi" w:eastAsia="Calibri,Arial" w:hAnsiTheme="minorHAnsi" w:cs="Calibri,Arial"/>
                <w:sz w:val="20"/>
                <w:szCs w:val="20"/>
              </w:rPr>
            </w:pPr>
            <w:r w:rsidRPr="00B60CEE">
              <w:rPr>
                <w:rFonts w:asciiTheme="minorHAnsi" w:eastAsia="Calibri,Arial" w:hAnsiTheme="minorHAnsi" w:cs="Calibri,Arial"/>
                <w:sz w:val="20"/>
                <w:szCs w:val="20"/>
              </w:rPr>
              <w:t>Specific knowledge of addiction and what the DSM</w:t>
            </w:r>
            <w:r w:rsidR="001F6995">
              <w:rPr>
                <w:rFonts w:asciiTheme="minorHAnsi" w:eastAsia="Calibri,Arial" w:hAnsiTheme="minorHAnsi" w:cs="Calibri,Arial"/>
                <w:sz w:val="20"/>
                <w:szCs w:val="20"/>
              </w:rPr>
              <w:t>-5</w:t>
            </w:r>
            <w:r w:rsidRPr="00B60CEE">
              <w:rPr>
                <w:rFonts w:asciiTheme="minorHAnsi" w:eastAsia="Calibri,Arial" w:hAnsiTheme="minorHAnsi" w:cs="Calibri,Arial"/>
                <w:sz w:val="20"/>
                <w:szCs w:val="20"/>
              </w:rPr>
              <w:t xml:space="preserve"> considers to be an addiction and what it does not? What is an addiction? How can a behavior be consider</w:t>
            </w:r>
            <w:r>
              <w:rPr>
                <w:rFonts w:asciiTheme="minorHAnsi" w:eastAsia="Calibri,Arial" w:hAnsiTheme="minorHAnsi" w:cs="Calibri,Arial"/>
                <w:sz w:val="20"/>
                <w:szCs w:val="20"/>
              </w:rPr>
              <w:t>ed</w:t>
            </w:r>
            <w:r w:rsidRPr="00B60CEE">
              <w:rPr>
                <w:rFonts w:asciiTheme="minorHAnsi" w:eastAsia="Calibri,Arial" w:hAnsiTheme="minorHAnsi" w:cs="Calibri,Arial"/>
                <w:sz w:val="20"/>
                <w:szCs w:val="20"/>
              </w:rPr>
              <w:t xml:space="preserve"> an addiction? What are the various treatments for these addictions? What recovery rates </w:t>
            </w:r>
            <w:r w:rsidR="00E62944">
              <w:rPr>
                <w:rFonts w:asciiTheme="minorHAnsi" w:eastAsia="Calibri,Arial" w:hAnsiTheme="minorHAnsi" w:cs="Calibri,Arial"/>
                <w:sz w:val="20"/>
                <w:szCs w:val="20"/>
              </w:rPr>
              <w:t xml:space="preserve">are </w:t>
            </w:r>
            <w:r w:rsidRPr="00B60CEE">
              <w:rPr>
                <w:rFonts w:asciiTheme="minorHAnsi" w:eastAsia="Calibri,Arial" w:hAnsiTheme="minorHAnsi" w:cs="Calibri,Arial"/>
                <w:sz w:val="20"/>
                <w:szCs w:val="20"/>
              </w:rPr>
              <w:t>possibl</w:t>
            </w:r>
            <w:r w:rsidR="00E62944">
              <w:rPr>
                <w:rFonts w:asciiTheme="minorHAnsi" w:eastAsia="Calibri,Arial" w:hAnsiTheme="minorHAnsi" w:cs="Calibri,Arial"/>
                <w:sz w:val="20"/>
                <w:szCs w:val="20"/>
              </w:rPr>
              <w:t>e</w:t>
            </w:r>
            <w:r w:rsidRPr="00B60CEE">
              <w:rPr>
                <w:rFonts w:asciiTheme="minorHAnsi" w:eastAsia="Calibri,Arial" w:hAnsiTheme="minorHAnsi" w:cs="Calibri,Arial"/>
                <w:sz w:val="20"/>
                <w:szCs w:val="20"/>
              </w:rPr>
              <w:t xml:space="preserve"> for these addictions? How locally do these addictions affect our communities? Young people? Adults? How do they affect families?</w:t>
            </w:r>
          </w:p>
          <w:p w14:paraId="2D3E3EAF" w14:textId="44000DBD" w:rsidR="000F18EB" w:rsidRDefault="000F18EB" w:rsidP="0091388E">
            <w:pPr>
              <w:pStyle w:val="L1"/>
              <w:rPr>
                <w:rFonts w:ascii="Calibri,Arial" w:eastAsia="Calibri,Arial" w:hAnsi="Calibri,Arial" w:cs="Calibri,Arial"/>
              </w:rPr>
            </w:pPr>
            <w:r w:rsidRPr="76328D79">
              <w:rPr>
                <w:rFonts w:eastAsiaTheme="minorEastAsia"/>
              </w:rPr>
              <w:t>Handouts and Supplemental Materials</w:t>
            </w:r>
          </w:p>
          <w:p w14:paraId="548ABF31" w14:textId="7DF4C511" w:rsidR="00E62944" w:rsidRDefault="00E62944" w:rsidP="00E62944">
            <w:pPr>
              <w:pStyle w:val="Body"/>
            </w:pPr>
            <w:r>
              <w:t>The instructor should have ready items such as these:</w:t>
            </w:r>
          </w:p>
          <w:p w14:paraId="5962F457" w14:textId="77777777" w:rsidR="00F86191" w:rsidRDefault="000F18EB" w:rsidP="00F86191">
            <w:pPr>
              <w:pStyle w:val="Bullet1"/>
            </w:pPr>
            <w:r>
              <w:t>Worksheets</w:t>
            </w:r>
          </w:p>
          <w:p w14:paraId="6350898E" w14:textId="77777777" w:rsidR="00F86191" w:rsidRDefault="000F18EB" w:rsidP="00F86191">
            <w:pPr>
              <w:pStyle w:val="Bullet1"/>
            </w:pPr>
            <w:r>
              <w:t>PowerPoint or video presentations</w:t>
            </w:r>
          </w:p>
          <w:p w14:paraId="25426325" w14:textId="163165A9" w:rsidR="00F86191" w:rsidRDefault="00F86191" w:rsidP="00F86191">
            <w:pPr>
              <w:pStyle w:val="Bullet1"/>
            </w:pPr>
            <w:r>
              <w:t>Handouts of e</w:t>
            </w:r>
            <w:r w:rsidR="000F18EB">
              <w:t>xplanatory materials</w:t>
            </w:r>
            <w:r>
              <w:t xml:space="preserve"> and definitions</w:t>
            </w:r>
          </w:p>
          <w:p w14:paraId="23D694A2" w14:textId="77777777" w:rsidR="00F86191" w:rsidRDefault="00F86191" w:rsidP="00F86191">
            <w:pPr>
              <w:pStyle w:val="Bullet1"/>
            </w:pPr>
            <w:r>
              <w:t>L</w:t>
            </w:r>
            <w:r w:rsidR="000F18EB">
              <w:t>ab report template</w:t>
            </w:r>
          </w:p>
          <w:p w14:paraId="47F77D8A" w14:textId="354B244C" w:rsidR="000F18EB" w:rsidRDefault="00F86191" w:rsidP="00F86191">
            <w:pPr>
              <w:pStyle w:val="Bullet1"/>
            </w:pPr>
            <w:r>
              <w:t>Q</w:t>
            </w:r>
            <w:r w:rsidR="000F18EB">
              <w:t>uizzes</w:t>
            </w:r>
          </w:p>
          <w:p w14:paraId="7C97F949" w14:textId="77777777" w:rsidR="000F18EB" w:rsidRDefault="000F18EB" w:rsidP="00F86191">
            <w:pPr>
              <w:pStyle w:val="Bullet1"/>
            </w:pPr>
            <w:r>
              <w:t>Textbook</w:t>
            </w:r>
          </w:p>
          <w:p w14:paraId="30BC1EEB" w14:textId="203A7705" w:rsidR="000F18EB" w:rsidRDefault="00F86191" w:rsidP="00F86191">
            <w:pPr>
              <w:pStyle w:val="Bullet1"/>
            </w:pPr>
            <w:r>
              <w:t xml:space="preserve">Information on </w:t>
            </w:r>
            <w:r w:rsidR="000F18EB">
              <w:t>DSM</w:t>
            </w:r>
            <w:r w:rsidR="00E62944">
              <w:t>-5</w:t>
            </w:r>
            <w:r>
              <w:t xml:space="preserve"> (</w:t>
            </w:r>
            <w:r w:rsidR="000F18EB" w:rsidRPr="000F18EB">
              <w:t>For teachers without any knowledge of counseling and the DSM</w:t>
            </w:r>
            <w:r w:rsidR="00E62944">
              <w:t>-5,</w:t>
            </w:r>
            <w:r w:rsidR="000F18EB" w:rsidRPr="000F18EB">
              <w:t xml:space="preserve"> </w:t>
            </w:r>
            <w:r w:rsidR="00E62944">
              <w:t xml:space="preserve">the </w:t>
            </w:r>
            <w:r w:rsidR="000F18EB" w:rsidRPr="000F18EB">
              <w:t xml:space="preserve">book </w:t>
            </w:r>
            <w:r w:rsidR="00E62944">
              <w:t xml:space="preserve">by James Morrison </w:t>
            </w:r>
            <w:r w:rsidR="000F18EB" w:rsidRPr="000F18EB">
              <w:t xml:space="preserve">titled </w:t>
            </w:r>
            <w:r w:rsidR="000F18EB" w:rsidRPr="00E62944">
              <w:rPr>
                <w:i/>
                <w:iCs/>
              </w:rPr>
              <w:t>DSM</w:t>
            </w:r>
            <w:r w:rsidR="00E62944" w:rsidRPr="00E62944">
              <w:rPr>
                <w:i/>
                <w:iCs/>
              </w:rPr>
              <w:t>-5</w:t>
            </w:r>
            <w:r w:rsidR="000F18EB" w:rsidRPr="00E62944">
              <w:rPr>
                <w:i/>
                <w:iCs/>
              </w:rPr>
              <w:t xml:space="preserve"> </w:t>
            </w:r>
            <w:r w:rsidR="00E62944" w:rsidRPr="00E62944">
              <w:rPr>
                <w:i/>
                <w:iCs/>
              </w:rPr>
              <w:t>M</w:t>
            </w:r>
            <w:r w:rsidR="000F18EB" w:rsidRPr="00E62944">
              <w:rPr>
                <w:i/>
                <w:iCs/>
              </w:rPr>
              <w:t>ade Easy</w:t>
            </w:r>
            <w:r w:rsidR="00E62944" w:rsidRPr="00E62944">
              <w:rPr>
                <w:i/>
                <w:iCs/>
              </w:rPr>
              <w:t>: The Clinician’s Guide to Diagnosis</w:t>
            </w:r>
            <w:r w:rsidR="000F18EB" w:rsidRPr="000F18EB">
              <w:t xml:space="preserve"> </w:t>
            </w:r>
            <w:r w:rsidR="00E62944">
              <w:t>will be useful.</w:t>
            </w:r>
            <w:r>
              <w:t>)</w:t>
            </w:r>
          </w:p>
          <w:p w14:paraId="2639A65F" w14:textId="4AFC555D" w:rsidR="000F18EB" w:rsidRDefault="000F18EB" w:rsidP="0047424A">
            <w:pPr>
              <w:pStyle w:val="L1"/>
              <w:rPr>
                <w:rFonts w:eastAsia="Calibri,Arial"/>
              </w:rPr>
            </w:pPr>
            <w:r w:rsidRPr="000F3205">
              <w:rPr>
                <w:rFonts w:eastAsia="Calibri,Arial"/>
              </w:rPr>
              <w:t>Suggested Websites</w:t>
            </w:r>
          </w:p>
          <w:p w14:paraId="619A1552" w14:textId="3B2AB969" w:rsidR="000F18EB" w:rsidRPr="0047424A" w:rsidRDefault="00C376CE" w:rsidP="001E68D6">
            <w:pPr>
              <w:pStyle w:val="Bullet1"/>
            </w:pPr>
            <w:hyperlink r:id="rId8" w:history="1">
              <w:r w:rsidR="000F18EB">
                <w:rPr>
                  <w:rStyle w:val="Hyperlink"/>
                </w:rPr>
                <w:t>https://www.ncdhhs.gov/assistance/mental-health-substance-abuse/gambling</w:t>
              </w:r>
            </w:hyperlink>
          </w:p>
          <w:p w14:paraId="3EC01178" w14:textId="0E920AF0" w:rsidR="000F18EB" w:rsidRPr="0047424A" w:rsidRDefault="00C376CE" w:rsidP="001E68D6">
            <w:pPr>
              <w:pStyle w:val="Bullet1"/>
            </w:pPr>
            <w:hyperlink r:id="rId9" w:history="1">
              <w:r w:rsidR="000F18EB">
                <w:rPr>
                  <w:rStyle w:val="Hyperlink"/>
                </w:rPr>
                <w:t>https://bhs.unc.edu/pg-nc-webinars/dashboard</w:t>
              </w:r>
            </w:hyperlink>
          </w:p>
          <w:p w14:paraId="4829BAEE" w14:textId="1B576756" w:rsidR="000F18EB" w:rsidRPr="0047424A" w:rsidRDefault="00C376CE" w:rsidP="001E68D6">
            <w:pPr>
              <w:pStyle w:val="Bullet1"/>
            </w:pPr>
            <w:hyperlink r:id="rId10" w:history="1">
              <w:r w:rsidR="000F18EB">
                <w:rPr>
                  <w:rStyle w:val="Hyperlink"/>
                </w:rPr>
                <w:t>http://www.gamblersanonymous.org/ga/</w:t>
              </w:r>
            </w:hyperlink>
          </w:p>
          <w:p w14:paraId="6AD8AB7D" w14:textId="3D58137F" w:rsidR="000F18EB" w:rsidRDefault="00C376CE" w:rsidP="001E68D6">
            <w:pPr>
              <w:pStyle w:val="Bullet1"/>
            </w:pPr>
            <w:hyperlink r:id="rId11" w:history="1">
              <w:r w:rsidR="000F18EB">
                <w:rPr>
                  <w:rStyle w:val="Hyperlink"/>
                </w:rPr>
                <w:t>https://psychcentral.com/eating-disorders/</w:t>
              </w:r>
            </w:hyperlink>
          </w:p>
          <w:p w14:paraId="1537D36C" w14:textId="77777777" w:rsidR="000F18EB" w:rsidRDefault="00C376CE" w:rsidP="0047424A">
            <w:pPr>
              <w:pStyle w:val="Bullet1"/>
            </w:pPr>
            <w:hyperlink r:id="rId12" w:history="1">
              <w:r w:rsidR="000F18EB" w:rsidRPr="00D41536">
                <w:rPr>
                  <w:rStyle w:val="Hyperlink"/>
                </w:rPr>
                <w:t>https://www.nationaleatingdisorders.org/</w:t>
              </w:r>
            </w:hyperlink>
          </w:p>
          <w:p w14:paraId="0CD34584" w14:textId="66E33567" w:rsidR="000F18EB" w:rsidRPr="0047424A" w:rsidRDefault="00C376CE" w:rsidP="001E68D6">
            <w:pPr>
              <w:pStyle w:val="Bullet1"/>
            </w:pPr>
            <w:hyperlink r:id="rId13" w:history="1">
              <w:r w:rsidR="000F18EB">
                <w:rPr>
                  <w:rStyle w:val="Hyperlink"/>
                </w:rPr>
                <w:t>https://www.cambridge.org/core/journals/advances-in-psychiatric-treatment/article/shopping-addiction/F10AD81750294E96D87E771DD6248812</w:t>
              </w:r>
            </w:hyperlink>
          </w:p>
          <w:p w14:paraId="4CFE80A7" w14:textId="62CEA4AC" w:rsidR="000F18EB" w:rsidRPr="0047424A" w:rsidRDefault="00C376CE" w:rsidP="001E68D6">
            <w:pPr>
              <w:pStyle w:val="Bullet1"/>
            </w:pPr>
            <w:hyperlink r:id="rId14" w:history="1">
              <w:r w:rsidR="000F18EB">
                <w:rPr>
                  <w:rStyle w:val="Hyperlink"/>
                </w:rPr>
                <w:t>https://www.psychologytoday.com/us/blog/urban-survival/201511/10-signs-you-re-addicted-online-shopping</w:t>
              </w:r>
            </w:hyperlink>
          </w:p>
          <w:p w14:paraId="701625A7" w14:textId="018F1563" w:rsidR="000F18EB" w:rsidRPr="0047424A" w:rsidRDefault="00C376CE" w:rsidP="001E68D6">
            <w:pPr>
              <w:pStyle w:val="Bullet1"/>
            </w:pPr>
            <w:hyperlink r:id="rId15" w:history="1">
              <w:r w:rsidR="000F18EB">
                <w:rPr>
                  <w:rStyle w:val="Hyperlink"/>
                </w:rPr>
                <w:t>https://www.usatoday.com/story/tech/news/2019/05/28/who-officially-classifies-video-game-addiction-mental-disorder/1256352001/</w:t>
              </w:r>
            </w:hyperlink>
          </w:p>
          <w:p w14:paraId="7C27D201" w14:textId="7C8FB628" w:rsidR="000F18EB" w:rsidRPr="0047424A" w:rsidRDefault="00C376CE" w:rsidP="001E68D6">
            <w:pPr>
              <w:pStyle w:val="Bullet1"/>
              <w:rPr>
                <w:rFonts w:cs="Times New Roman"/>
                <w:color w:val="0000FF"/>
                <w:u w:val="single"/>
              </w:rPr>
            </w:pPr>
            <w:hyperlink r:id="rId16" w:history="1">
              <w:r w:rsidR="000F18EB">
                <w:rPr>
                  <w:rStyle w:val="Hyperlink"/>
                </w:rPr>
                <w:t>https://ajp.psychiatryonline.org/doi/full/10.1176/appi.ajp-rj.2016.111203</w:t>
              </w:r>
            </w:hyperlink>
          </w:p>
        </w:tc>
      </w:tr>
      <w:tr w:rsidR="000F18EB" w:rsidRPr="00D72C3E" w14:paraId="1B78524C" w14:textId="77777777" w:rsidTr="0058536C">
        <w:trPr>
          <w:cantSplit/>
        </w:trPr>
        <w:tc>
          <w:tcPr>
            <w:tcW w:w="2265" w:type="dxa"/>
          </w:tcPr>
          <w:p w14:paraId="7170E148" w14:textId="77777777" w:rsidR="000F18EB" w:rsidRPr="00D72C3E" w:rsidRDefault="000F18EB" w:rsidP="0047424A">
            <w:pPr>
              <w:pStyle w:val="L1"/>
            </w:pPr>
            <w:r w:rsidRPr="00D72C3E">
              <w:lastRenderedPageBreak/>
              <w:t>Assessment</w:t>
            </w:r>
          </w:p>
        </w:tc>
        <w:tc>
          <w:tcPr>
            <w:tcW w:w="10713" w:type="dxa"/>
          </w:tcPr>
          <w:p w14:paraId="127F6D83" w14:textId="77777777" w:rsidR="000F18EB" w:rsidRPr="000F3205" w:rsidRDefault="000F18EB" w:rsidP="0047424A">
            <w:pPr>
              <w:pStyle w:val="L1"/>
              <w:rPr>
                <w:rFonts w:eastAsia="Calibri,Arial"/>
              </w:rPr>
            </w:pPr>
            <w:r w:rsidRPr="000F3205">
              <w:rPr>
                <w:rFonts w:eastAsia="Calibri,Arial"/>
              </w:rPr>
              <w:t xml:space="preserve">How will </w:t>
            </w:r>
            <w:r w:rsidRPr="00D45413">
              <w:t>students</w:t>
            </w:r>
            <w:r w:rsidRPr="000F3205">
              <w:rPr>
                <w:rFonts w:eastAsia="Calibri,Arial"/>
              </w:rPr>
              <w:t xml:space="preserve"> demonstrate what they have learned?</w:t>
            </w:r>
          </w:p>
          <w:p w14:paraId="2FA9CB92" w14:textId="77777777" w:rsidR="000F18EB" w:rsidRDefault="000F18EB" w:rsidP="0047424A">
            <w:pPr>
              <w:pStyle w:val="Bullet1"/>
            </w:pPr>
            <w:r>
              <w:t xml:space="preserve">They will be able to present accurate information to others about the topic. </w:t>
            </w:r>
          </w:p>
          <w:p w14:paraId="7CCD5930" w14:textId="77777777" w:rsidR="000F18EB" w:rsidRPr="0047424A" w:rsidRDefault="000F18EB" w:rsidP="0047424A">
            <w:pPr>
              <w:pStyle w:val="Body"/>
              <w:rPr>
                <w:u w:val="single"/>
              </w:rPr>
            </w:pPr>
            <w:r w:rsidRPr="0047424A">
              <w:rPr>
                <w:u w:val="single"/>
              </w:rPr>
              <w:t>Assessment Tools or Processes:</w:t>
            </w:r>
          </w:p>
          <w:p w14:paraId="6CE390C1" w14:textId="77777777" w:rsidR="000F18EB" w:rsidRDefault="000F18EB" w:rsidP="0047424A">
            <w:pPr>
              <w:pStyle w:val="Body"/>
            </w:pPr>
            <w:r>
              <w:t>Create the following assessment tools, as appropriate:</w:t>
            </w:r>
          </w:p>
          <w:p w14:paraId="713521F0" w14:textId="77777777" w:rsidR="000F18EB" w:rsidRPr="00D72C3E" w:rsidRDefault="000F18EB" w:rsidP="0047424A">
            <w:pPr>
              <w:pStyle w:val="Bullet1"/>
            </w:pPr>
            <w:r w:rsidRPr="00D72C3E">
              <w:t>Rubrics</w:t>
            </w:r>
            <w:r>
              <w:t xml:space="preserve"> (oral communication and critical thinking skills)</w:t>
            </w:r>
          </w:p>
          <w:p w14:paraId="1E63EEB3" w14:textId="77777777" w:rsidR="000F18EB" w:rsidRPr="00D72C3E" w:rsidRDefault="000F18EB" w:rsidP="0047424A">
            <w:pPr>
              <w:pStyle w:val="Bullet1"/>
            </w:pPr>
            <w:r w:rsidRPr="00D72C3E">
              <w:t>Performance tas</w:t>
            </w:r>
            <w:r>
              <w:t>k checklists</w:t>
            </w:r>
          </w:p>
          <w:p w14:paraId="7AC8FBE7" w14:textId="77777777" w:rsidR="000F18EB" w:rsidRPr="00D72C3E" w:rsidRDefault="000F18EB" w:rsidP="0047424A">
            <w:pPr>
              <w:pStyle w:val="Bullet1"/>
            </w:pPr>
            <w:r w:rsidRPr="00D72C3E">
              <w:t>Observations</w:t>
            </w:r>
          </w:p>
          <w:p w14:paraId="0B74B393" w14:textId="77777777" w:rsidR="000F18EB" w:rsidRPr="00D72C3E" w:rsidRDefault="000F18EB" w:rsidP="0047424A">
            <w:pPr>
              <w:pStyle w:val="Bullet1"/>
            </w:pPr>
            <w:r w:rsidRPr="00D72C3E">
              <w:t>Discussion</w:t>
            </w:r>
            <w:r>
              <w:t xml:space="preserve"> participation</w:t>
            </w:r>
          </w:p>
          <w:p w14:paraId="1719BC30" w14:textId="77777777" w:rsidR="000F18EB" w:rsidRDefault="000F18EB" w:rsidP="0047424A">
            <w:pPr>
              <w:pStyle w:val="Bullet1"/>
            </w:pPr>
            <w:r w:rsidRPr="00D72C3E">
              <w:t>Quizzes, tests</w:t>
            </w:r>
          </w:p>
          <w:p w14:paraId="5155303D" w14:textId="77777777" w:rsidR="000F18EB" w:rsidRDefault="000F18EB" w:rsidP="0047424A">
            <w:pPr>
              <w:pStyle w:val="Bullet1"/>
            </w:pPr>
            <w:r>
              <w:t>Writing prompts</w:t>
            </w:r>
          </w:p>
          <w:p w14:paraId="4C2873D8" w14:textId="77777777" w:rsidR="000F18EB" w:rsidRDefault="000F18EB" w:rsidP="0047424A">
            <w:pPr>
              <w:pStyle w:val="Bullet1"/>
            </w:pPr>
            <w:r>
              <w:t>Portfolio of work</w:t>
            </w:r>
          </w:p>
          <w:p w14:paraId="46F0FD96" w14:textId="77777777" w:rsidR="000F18EB" w:rsidRDefault="000F18EB" w:rsidP="0047424A">
            <w:pPr>
              <w:pStyle w:val="Bullet1"/>
            </w:pPr>
            <w:r>
              <w:t>Class presentation</w:t>
            </w:r>
          </w:p>
          <w:p w14:paraId="263D2E59" w14:textId="77777777" w:rsidR="000F18EB" w:rsidRDefault="000F18EB" w:rsidP="0047424A">
            <w:pPr>
              <w:pStyle w:val="Bullet1"/>
            </w:pPr>
            <w:r>
              <w:t>Laboratory reports</w:t>
            </w:r>
          </w:p>
          <w:p w14:paraId="50FECC8E" w14:textId="33ED1428" w:rsidR="00F86191" w:rsidRDefault="00F86191" w:rsidP="0047424A">
            <w:pPr>
              <w:pStyle w:val="Body"/>
            </w:pPr>
            <w:r>
              <w:t>It is recommended that each student be graded in three ways (the final grade being determined by averaging the three results):</w:t>
            </w:r>
          </w:p>
          <w:p w14:paraId="5F69BF52" w14:textId="77777777" w:rsidR="00F86191" w:rsidRDefault="00F86191" w:rsidP="00F86191">
            <w:pPr>
              <w:pStyle w:val="Bullet1"/>
            </w:pPr>
            <w:r>
              <w:t>I</w:t>
            </w:r>
            <w:r w:rsidR="000F18EB">
              <w:t>ndividually using a grading rubric</w:t>
            </w:r>
          </w:p>
          <w:p w14:paraId="2F86B39A" w14:textId="77777777" w:rsidR="00F86191" w:rsidRDefault="00F86191" w:rsidP="00F86191">
            <w:pPr>
              <w:pStyle w:val="Bullet1"/>
            </w:pPr>
            <w:r>
              <w:t>By peer review</w:t>
            </w:r>
          </w:p>
          <w:p w14:paraId="62BA2DB5" w14:textId="76DDBDB2" w:rsidR="000F18EB" w:rsidRPr="00D72C3E" w:rsidRDefault="00F86191" w:rsidP="00F86191">
            <w:pPr>
              <w:pStyle w:val="Bullet1"/>
            </w:pPr>
            <w:r>
              <w:t>Self-evaluation</w:t>
            </w:r>
          </w:p>
        </w:tc>
      </w:tr>
    </w:tbl>
    <w:p w14:paraId="71F9E368" w14:textId="77777777" w:rsidR="008A6DD9" w:rsidRDefault="008A6DD9">
      <w:pPr>
        <w:rPr>
          <w:rFonts w:ascii="Calibri" w:hAnsi="Calibri" w:cs="Arial"/>
          <w:b/>
          <w:sz w:val="20"/>
          <w:szCs w:val="20"/>
        </w:rPr>
      </w:pPr>
    </w:p>
    <w:p w14:paraId="2CBCAA91" w14:textId="77777777" w:rsidR="00AD6EC8" w:rsidRDefault="00AD6EC8">
      <w:pPr>
        <w:rPr>
          <w:rFonts w:ascii="Calibri" w:hAnsi="Calibri" w:cs="Arial"/>
          <w:b/>
          <w:sz w:val="28"/>
          <w:szCs w:val="28"/>
        </w:rPr>
      </w:pPr>
      <w:r>
        <w:rPr>
          <w:rFonts w:ascii="Calibri" w:hAnsi="Calibri" w:cs="Arial"/>
          <w:b/>
          <w:sz w:val="28"/>
          <w:szCs w:val="28"/>
        </w:rPr>
        <w:br w:type="page"/>
      </w:r>
    </w:p>
    <w:p w14:paraId="4031A1BC" w14:textId="071ADDD3" w:rsidR="000F18EB" w:rsidRPr="00DE3BA6" w:rsidRDefault="00384365" w:rsidP="00DE3BA6">
      <w:pPr>
        <w:spacing w:after="60"/>
        <w:jc w:val="center"/>
        <w:rPr>
          <w:rFonts w:ascii="Calibri" w:hAnsi="Calibri" w:cs="Arial"/>
          <w:b/>
          <w:sz w:val="28"/>
          <w:szCs w:val="28"/>
        </w:rPr>
      </w:pPr>
      <w:r w:rsidRPr="00DE3BA6">
        <w:rPr>
          <w:rFonts w:ascii="Calibri" w:hAnsi="Calibri" w:cs="Arial"/>
          <w:b/>
          <w:sz w:val="28"/>
          <w:szCs w:val="28"/>
        </w:rPr>
        <w:lastRenderedPageBreak/>
        <w:t>Oral Communication Rubric</w:t>
      </w:r>
    </w:p>
    <w:tbl>
      <w:tblPr>
        <w:tblStyle w:val="TableGrid1"/>
        <w:tblW w:w="0" w:type="auto"/>
        <w:jc w:val="center"/>
        <w:tblLayout w:type="fixed"/>
        <w:tblCellMar>
          <w:left w:w="115" w:type="dxa"/>
          <w:right w:w="115" w:type="dxa"/>
        </w:tblCellMar>
        <w:tblLook w:val="04A0" w:firstRow="1" w:lastRow="0" w:firstColumn="1" w:lastColumn="0" w:noHBand="0" w:noVBand="1"/>
      </w:tblPr>
      <w:tblGrid>
        <w:gridCol w:w="2016"/>
        <w:gridCol w:w="11088"/>
        <w:gridCol w:w="864"/>
      </w:tblGrid>
      <w:tr w:rsidR="00F20648" w:rsidRPr="00B01321" w14:paraId="0BF7216E" w14:textId="23202FE8" w:rsidTr="00962ED1">
        <w:trPr>
          <w:jc w:val="center"/>
        </w:trPr>
        <w:tc>
          <w:tcPr>
            <w:tcW w:w="2016" w:type="dxa"/>
            <w:tcBorders>
              <w:top w:val="nil"/>
              <w:left w:val="nil"/>
            </w:tcBorders>
          </w:tcPr>
          <w:p w14:paraId="100E0A7C" w14:textId="77777777" w:rsidR="00F20648" w:rsidRPr="00384365" w:rsidRDefault="00F20648" w:rsidP="00F20648">
            <w:pPr>
              <w:spacing w:before="40" w:after="40"/>
              <w:rPr>
                <w:rFonts w:asciiTheme="minorHAnsi" w:hAnsiTheme="minorHAnsi" w:cstheme="minorHAnsi"/>
                <w:b/>
                <w:sz w:val="22"/>
                <w:szCs w:val="22"/>
              </w:rPr>
            </w:pPr>
          </w:p>
        </w:tc>
        <w:tc>
          <w:tcPr>
            <w:tcW w:w="11088" w:type="dxa"/>
            <w:shd w:val="pct10" w:color="auto" w:fill="auto"/>
          </w:tcPr>
          <w:p w14:paraId="05B50114" w14:textId="4D399FCD" w:rsidR="00F20648" w:rsidRPr="00384365" w:rsidRDefault="00F20648" w:rsidP="00F20648">
            <w:pPr>
              <w:spacing w:before="40" w:after="40"/>
              <w:jc w:val="center"/>
              <w:rPr>
                <w:rFonts w:asciiTheme="minorHAnsi" w:hAnsiTheme="minorHAnsi" w:cstheme="minorHAnsi"/>
                <w:sz w:val="22"/>
                <w:szCs w:val="22"/>
              </w:rPr>
            </w:pPr>
            <w:r w:rsidRPr="00384365">
              <w:rPr>
                <w:rFonts w:asciiTheme="minorHAnsi" w:hAnsiTheme="minorHAnsi" w:cstheme="minorHAnsi"/>
                <w:sz w:val="22"/>
                <w:szCs w:val="22"/>
              </w:rPr>
              <w:t xml:space="preserve">5 </w:t>
            </w:r>
            <w:r>
              <w:rPr>
                <w:rFonts w:asciiTheme="minorHAnsi" w:hAnsiTheme="minorHAnsi" w:cstheme="minorHAnsi"/>
                <w:sz w:val="22"/>
                <w:szCs w:val="22"/>
              </w:rPr>
              <w:t xml:space="preserve">= </w:t>
            </w:r>
            <w:proofErr w:type="gramStart"/>
            <w:r w:rsidRPr="00384365">
              <w:rPr>
                <w:rFonts w:asciiTheme="minorHAnsi" w:hAnsiTheme="minorHAnsi" w:cstheme="minorHAnsi"/>
                <w:sz w:val="22"/>
                <w:szCs w:val="22"/>
              </w:rPr>
              <w:t>Excellent</w:t>
            </w:r>
            <w:r>
              <w:rPr>
                <w:rFonts w:asciiTheme="minorHAnsi" w:hAnsiTheme="minorHAnsi" w:cstheme="minorHAnsi"/>
                <w:sz w:val="22"/>
                <w:szCs w:val="22"/>
              </w:rPr>
              <w:t xml:space="preserve">  •</w:t>
            </w:r>
            <w:proofErr w:type="gramEnd"/>
            <w:r>
              <w:rPr>
                <w:rFonts w:asciiTheme="minorHAnsi" w:hAnsiTheme="minorHAnsi" w:cstheme="minorHAnsi"/>
                <w:sz w:val="22"/>
                <w:szCs w:val="22"/>
              </w:rPr>
              <w:t xml:space="preserve">  </w:t>
            </w:r>
            <w:r w:rsidRPr="00384365">
              <w:rPr>
                <w:rFonts w:asciiTheme="minorHAnsi" w:hAnsiTheme="minorHAnsi" w:cstheme="minorHAnsi"/>
                <w:sz w:val="22"/>
                <w:szCs w:val="22"/>
              </w:rPr>
              <w:t xml:space="preserve">4 </w:t>
            </w:r>
            <w:r>
              <w:rPr>
                <w:rFonts w:asciiTheme="minorHAnsi" w:hAnsiTheme="minorHAnsi" w:cstheme="minorHAnsi"/>
                <w:sz w:val="22"/>
                <w:szCs w:val="22"/>
              </w:rPr>
              <w:t xml:space="preserve">= </w:t>
            </w:r>
            <w:r w:rsidRPr="00384365">
              <w:rPr>
                <w:rFonts w:asciiTheme="minorHAnsi" w:hAnsiTheme="minorHAnsi" w:cstheme="minorHAnsi"/>
                <w:sz w:val="22"/>
                <w:szCs w:val="22"/>
              </w:rPr>
              <w:t>Good</w:t>
            </w:r>
            <w:r>
              <w:rPr>
                <w:rFonts w:asciiTheme="minorHAnsi" w:hAnsiTheme="minorHAnsi" w:cstheme="minorHAnsi"/>
                <w:sz w:val="22"/>
                <w:szCs w:val="22"/>
              </w:rPr>
              <w:t xml:space="preserve">  •  </w:t>
            </w:r>
            <w:r w:rsidRPr="00384365">
              <w:rPr>
                <w:rFonts w:asciiTheme="minorHAnsi" w:hAnsiTheme="minorHAnsi" w:cstheme="minorHAnsi"/>
                <w:sz w:val="22"/>
                <w:szCs w:val="22"/>
              </w:rPr>
              <w:t xml:space="preserve">3 </w:t>
            </w:r>
            <w:r>
              <w:rPr>
                <w:rFonts w:asciiTheme="minorHAnsi" w:hAnsiTheme="minorHAnsi" w:cstheme="minorHAnsi"/>
                <w:sz w:val="22"/>
                <w:szCs w:val="22"/>
              </w:rPr>
              <w:t xml:space="preserve">= </w:t>
            </w:r>
            <w:r w:rsidRPr="00384365">
              <w:rPr>
                <w:rFonts w:asciiTheme="minorHAnsi" w:hAnsiTheme="minorHAnsi" w:cstheme="minorHAnsi"/>
                <w:sz w:val="22"/>
                <w:szCs w:val="22"/>
              </w:rPr>
              <w:t>Developing</w:t>
            </w:r>
            <w:r>
              <w:rPr>
                <w:rFonts w:asciiTheme="minorHAnsi" w:hAnsiTheme="minorHAnsi" w:cstheme="minorHAnsi"/>
                <w:sz w:val="22"/>
                <w:szCs w:val="22"/>
              </w:rPr>
              <w:t xml:space="preserve">  •  </w:t>
            </w:r>
            <w:r w:rsidRPr="00384365">
              <w:rPr>
                <w:rFonts w:asciiTheme="minorHAnsi" w:hAnsiTheme="minorHAnsi" w:cstheme="minorHAnsi"/>
                <w:sz w:val="22"/>
                <w:szCs w:val="22"/>
              </w:rPr>
              <w:t xml:space="preserve">2 </w:t>
            </w:r>
            <w:r>
              <w:rPr>
                <w:rFonts w:asciiTheme="minorHAnsi" w:hAnsiTheme="minorHAnsi" w:cstheme="minorHAnsi"/>
                <w:sz w:val="22"/>
                <w:szCs w:val="22"/>
              </w:rPr>
              <w:t xml:space="preserve">= </w:t>
            </w:r>
            <w:r w:rsidRPr="00384365">
              <w:rPr>
                <w:rFonts w:asciiTheme="minorHAnsi" w:hAnsiTheme="minorHAnsi" w:cstheme="minorHAnsi"/>
                <w:sz w:val="22"/>
                <w:szCs w:val="22"/>
              </w:rPr>
              <w:t>Marginal</w:t>
            </w:r>
            <w:r>
              <w:rPr>
                <w:rFonts w:asciiTheme="minorHAnsi" w:hAnsiTheme="minorHAnsi" w:cstheme="minorHAnsi"/>
                <w:sz w:val="22"/>
                <w:szCs w:val="22"/>
              </w:rPr>
              <w:t xml:space="preserve">  •  </w:t>
            </w:r>
            <w:r w:rsidRPr="00384365">
              <w:rPr>
                <w:rFonts w:asciiTheme="minorHAnsi" w:hAnsiTheme="minorHAnsi" w:cstheme="minorHAnsi"/>
                <w:sz w:val="22"/>
                <w:szCs w:val="22"/>
              </w:rPr>
              <w:t xml:space="preserve">1 </w:t>
            </w:r>
            <w:r>
              <w:rPr>
                <w:rFonts w:asciiTheme="minorHAnsi" w:hAnsiTheme="minorHAnsi" w:cstheme="minorHAnsi"/>
                <w:sz w:val="22"/>
                <w:szCs w:val="22"/>
              </w:rPr>
              <w:t xml:space="preserve">= </w:t>
            </w:r>
            <w:r w:rsidRPr="00384365">
              <w:rPr>
                <w:rFonts w:asciiTheme="minorHAnsi" w:hAnsiTheme="minorHAnsi" w:cstheme="minorHAnsi"/>
                <w:sz w:val="22"/>
                <w:szCs w:val="22"/>
              </w:rPr>
              <w:t>Unsatisfactory</w:t>
            </w:r>
          </w:p>
        </w:tc>
        <w:tc>
          <w:tcPr>
            <w:tcW w:w="864" w:type="dxa"/>
            <w:shd w:val="pct10" w:color="auto" w:fill="auto"/>
          </w:tcPr>
          <w:p w14:paraId="24DA90C1" w14:textId="26323141" w:rsidR="00F20648" w:rsidRPr="00384365" w:rsidRDefault="00F20648" w:rsidP="00F20648">
            <w:pPr>
              <w:spacing w:before="40" w:after="40"/>
              <w:jc w:val="center"/>
              <w:rPr>
                <w:rFonts w:asciiTheme="minorHAnsi" w:hAnsiTheme="minorHAnsi" w:cstheme="minorHAnsi"/>
                <w:sz w:val="22"/>
                <w:szCs w:val="22"/>
              </w:rPr>
            </w:pPr>
            <w:r>
              <w:rPr>
                <w:rFonts w:asciiTheme="minorHAnsi" w:hAnsiTheme="minorHAnsi" w:cstheme="minorHAnsi"/>
                <w:sz w:val="22"/>
                <w:szCs w:val="22"/>
              </w:rPr>
              <w:t>Points</w:t>
            </w:r>
          </w:p>
        </w:tc>
      </w:tr>
      <w:tr w:rsidR="00F20648" w:rsidRPr="00B01321" w14:paraId="3782BB2C" w14:textId="6FEFFBCD" w:rsidTr="00962ED1">
        <w:trPr>
          <w:jc w:val="center"/>
        </w:trPr>
        <w:tc>
          <w:tcPr>
            <w:tcW w:w="2016" w:type="dxa"/>
          </w:tcPr>
          <w:p w14:paraId="7BB56E76" w14:textId="77777777" w:rsidR="00F20648" w:rsidRPr="00384365" w:rsidRDefault="00F20648" w:rsidP="00F14141">
            <w:pPr>
              <w:rPr>
                <w:rFonts w:asciiTheme="minorHAnsi" w:hAnsiTheme="minorHAnsi" w:cstheme="minorHAnsi"/>
                <w:b/>
                <w:sz w:val="22"/>
                <w:szCs w:val="22"/>
              </w:rPr>
            </w:pPr>
            <w:r w:rsidRPr="00384365">
              <w:rPr>
                <w:rFonts w:asciiTheme="minorHAnsi" w:hAnsiTheme="minorHAnsi" w:cstheme="minorHAnsi"/>
                <w:b/>
                <w:sz w:val="22"/>
                <w:szCs w:val="22"/>
              </w:rPr>
              <w:t>Content</w:t>
            </w:r>
          </w:p>
        </w:tc>
        <w:tc>
          <w:tcPr>
            <w:tcW w:w="11088" w:type="dxa"/>
          </w:tcPr>
          <w:p w14:paraId="56E7B44B" w14:textId="1DE7A24A" w:rsidR="00F20648" w:rsidRPr="00DE3BA6" w:rsidRDefault="00F20648" w:rsidP="00DE3BA6">
            <w:pPr>
              <w:pStyle w:val="Rubricitem"/>
            </w:pPr>
            <w:r w:rsidRPr="00384365">
              <w:t>5:</w:t>
            </w:r>
            <w:r>
              <w:tab/>
              <w:t>E</w:t>
            </w:r>
            <w:r w:rsidRPr="00DE3BA6">
              <w:t>xcellent content, including ideas insightfully focused on a main topic and thoroughly developed</w:t>
            </w:r>
          </w:p>
          <w:p w14:paraId="12411879" w14:textId="598328F1" w:rsidR="00F20648" w:rsidRPr="00DE3BA6" w:rsidRDefault="00F20648" w:rsidP="00DE3BA6">
            <w:pPr>
              <w:pStyle w:val="Rubricitem"/>
            </w:pPr>
            <w:r w:rsidRPr="00DE3BA6">
              <w:t>4:</w:t>
            </w:r>
            <w:r w:rsidRPr="00DE3BA6">
              <w:tab/>
            </w:r>
            <w:r>
              <w:t>E</w:t>
            </w:r>
            <w:r w:rsidRPr="00DE3BA6">
              <w:t xml:space="preserve">ffective content, including ideas clearly focused on a main topic and well developed </w:t>
            </w:r>
          </w:p>
          <w:p w14:paraId="6BFB4CA5" w14:textId="36C9BD37" w:rsidR="00F20648" w:rsidRPr="00DE3BA6" w:rsidRDefault="00F20648" w:rsidP="00DE3BA6">
            <w:pPr>
              <w:pStyle w:val="Rubricitem"/>
            </w:pPr>
            <w:r w:rsidRPr="00DE3BA6">
              <w:t>3:</w:t>
            </w:r>
            <w:r w:rsidRPr="00DE3BA6">
              <w:tab/>
            </w:r>
            <w:r>
              <w:t>B</w:t>
            </w:r>
            <w:r w:rsidRPr="00DE3BA6">
              <w:t>asic content, including ideas generally focused on a main topic and adequately developed</w:t>
            </w:r>
          </w:p>
          <w:p w14:paraId="39376355" w14:textId="089BC795" w:rsidR="00F20648" w:rsidRPr="00DE3BA6" w:rsidRDefault="00F20648" w:rsidP="00DE3BA6">
            <w:pPr>
              <w:pStyle w:val="Rubricitem"/>
            </w:pPr>
            <w:r w:rsidRPr="00DE3BA6">
              <w:t>2:</w:t>
            </w:r>
            <w:r w:rsidRPr="00DE3BA6">
              <w:tab/>
            </w:r>
            <w:r>
              <w:t>L</w:t>
            </w:r>
            <w:r w:rsidRPr="00DE3BA6">
              <w:t xml:space="preserve">imited content, with ideas showing an attempt to focus on the main topic and some effort toward development </w:t>
            </w:r>
          </w:p>
          <w:p w14:paraId="1F7A7261" w14:textId="64C63123" w:rsidR="00F20648" w:rsidRPr="00384365" w:rsidRDefault="00F20648" w:rsidP="00DE3BA6">
            <w:pPr>
              <w:pStyle w:val="Rubricitem"/>
            </w:pPr>
            <w:r w:rsidRPr="00DE3BA6">
              <w:t>1:</w:t>
            </w:r>
            <w:r w:rsidRPr="00DE3BA6">
              <w:tab/>
            </w:r>
            <w:r>
              <w:t>F</w:t>
            </w:r>
            <w:r w:rsidRPr="00384365">
              <w:t>lawed content with inadequate ideas, focus, and development</w:t>
            </w:r>
          </w:p>
        </w:tc>
        <w:tc>
          <w:tcPr>
            <w:tcW w:w="864" w:type="dxa"/>
          </w:tcPr>
          <w:p w14:paraId="649BD072" w14:textId="77777777" w:rsidR="00F20648" w:rsidRPr="00384365" w:rsidRDefault="00F20648" w:rsidP="00F20648">
            <w:pPr>
              <w:pStyle w:val="Rubricitem"/>
              <w:jc w:val="center"/>
            </w:pPr>
          </w:p>
        </w:tc>
      </w:tr>
      <w:tr w:rsidR="00F20648" w:rsidRPr="00B01321" w14:paraId="60E75563" w14:textId="489891AF" w:rsidTr="00962ED1">
        <w:trPr>
          <w:jc w:val="center"/>
        </w:trPr>
        <w:tc>
          <w:tcPr>
            <w:tcW w:w="2016" w:type="dxa"/>
          </w:tcPr>
          <w:p w14:paraId="7231B5D2" w14:textId="77777777" w:rsidR="00F20648" w:rsidRDefault="00F20648" w:rsidP="00F14141">
            <w:pPr>
              <w:rPr>
                <w:rFonts w:asciiTheme="minorHAnsi" w:hAnsiTheme="minorHAnsi" w:cstheme="minorHAnsi"/>
                <w:b/>
                <w:sz w:val="22"/>
                <w:szCs w:val="22"/>
              </w:rPr>
            </w:pPr>
            <w:r w:rsidRPr="00384365">
              <w:rPr>
                <w:rFonts w:asciiTheme="minorHAnsi" w:hAnsiTheme="minorHAnsi" w:cstheme="minorHAnsi"/>
                <w:b/>
                <w:sz w:val="22"/>
                <w:szCs w:val="22"/>
              </w:rPr>
              <w:t>Organization</w:t>
            </w:r>
          </w:p>
          <w:p w14:paraId="2D5348D9" w14:textId="781935F7" w:rsidR="00F20648" w:rsidRPr="003F3BBF" w:rsidRDefault="00F20648" w:rsidP="00F14141">
            <w:pPr>
              <w:rPr>
                <w:rFonts w:asciiTheme="minorHAnsi" w:hAnsiTheme="minorHAnsi" w:cstheme="minorHAnsi"/>
                <w:b/>
                <w:sz w:val="22"/>
                <w:szCs w:val="22"/>
              </w:rPr>
            </w:pPr>
            <w:r w:rsidRPr="003F3BBF">
              <w:rPr>
                <w:rFonts w:asciiTheme="minorHAnsi" w:hAnsiTheme="minorHAnsi" w:cstheme="minorHAnsi"/>
                <w:sz w:val="22"/>
                <w:szCs w:val="22"/>
              </w:rPr>
              <w:t>(intro, sequenced body sections, conclusion, and transitions)</w:t>
            </w:r>
          </w:p>
        </w:tc>
        <w:tc>
          <w:tcPr>
            <w:tcW w:w="11088" w:type="dxa"/>
          </w:tcPr>
          <w:p w14:paraId="0DA1C3CF" w14:textId="5E0F2DB3" w:rsidR="00F20648" w:rsidRPr="00384365" w:rsidRDefault="00F20648" w:rsidP="003F3BBF">
            <w:pPr>
              <w:pStyle w:val="Rubricitem"/>
            </w:pPr>
            <w:r w:rsidRPr="00384365">
              <w:t>5:</w:t>
            </w:r>
            <w:r>
              <w:tab/>
              <w:t>E</w:t>
            </w:r>
            <w:r w:rsidRPr="00384365">
              <w:t>xcellent use of an organization pattern (intro, sequenced body sections, conclusion, and transitions) to create a highly cohesive and captivating presentation</w:t>
            </w:r>
          </w:p>
          <w:p w14:paraId="6A3F3FF9" w14:textId="326B240B" w:rsidR="00F20648" w:rsidRPr="00384365" w:rsidRDefault="00F20648" w:rsidP="003F3BBF">
            <w:pPr>
              <w:pStyle w:val="Rubricitem"/>
            </w:pPr>
            <w:r w:rsidRPr="00384365">
              <w:t>4:</w:t>
            </w:r>
            <w:r>
              <w:tab/>
              <w:t>E</w:t>
            </w:r>
            <w:r w:rsidRPr="00384365">
              <w:t>ffective use of an organization pattern (intro, sequenced body sections, conclusion, and transitions) to create a cohesive presentation</w:t>
            </w:r>
          </w:p>
          <w:p w14:paraId="7BB02AE1" w14:textId="62CB191E" w:rsidR="00F20648" w:rsidRPr="00384365" w:rsidRDefault="00F20648" w:rsidP="003F3BBF">
            <w:pPr>
              <w:pStyle w:val="Rubricitem"/>
            </w:pPr>
            <w:r w:rsidRPr="00384365">
              <w:t>3</w:t>
            </w:r>
            <w:r>
              <w:t>:</w:t>
            </w:r>
            <w:r>
              <w:tab/>
              <w:t>B</w:t>
            </w:r>
            <w:r w:rsidRPr="00384365">
              <w:t>asic use of an organization pattern (intro, sequenced body sections, conclusion, and transitions) to create a generally cohesive presentation</w:t>
            </w:r>
          </w:p>
          <w:p w14:paraId="55B9ECB2" w14:textId="6317D433" w:rsidR="00F20648" w:rsidRPr="00384365" w:rsidRDefault="00F20648" w:rsidP="003F3BBF">
            <w:pPr>
              <w:pStyle w:val="Rubricitem"/>
            </w:pPr>
            <w:r w:rsidRPr="00384365">
              <w:t>2:</w:t>
            </w:r>
            <w:r>
              <w:tab/>
              <w:t>L</w:t>
            </w:r>
            <w:r w:rsidRPr="00384365">
              <w:t>imited use of an organization pattern (intro, sequenced body sections, conclusion, and transitions) in an attempt to create a cohesive presentation</w:t>
            </w:r>
          </w:p>
          <w:p w14:paraId="5F87341E" w14:textId="0DB9A120" w:rsidR="00F20648" w:rsidRPr="00384365" w:rsidRDefault="00F20648" w:rsidP="003F3BBF">
            <w:pPr>
              <w:pStyle w:val="Rubricitem"/>
            </w:pPr>
            <w:r w:rsidRPr="00384365">
              <w:t>1</w:t>
            </w:r>
            <w:r>
              <w:t>:</w:t>
            </w:r>
            <w:r>
              <w:tab/>
              <w:t>N</w:t>
            </w:r>
            <w:r w:rsidRPr="00384365">
              <w:t>o apparent use of an organization pattern (intro, sequenced body sections, conclusion, and transitions) to create a cohesive presentation</w:t>
            </w:r>
          </w:p>
        </w:tc>
        <w:tc>
          <w:tcPr>
            <w:tcW w:w="864" w:type="dxa"/>
          </w:tcPr>
          <w:p w14:paraId="2019D279" w14:textId="77777777" w:rsidR="00F20648" w:rsidRPr="00384365" w:rsidRDefault="00F20648" w:rsidP="00F20648">
            <w:pPr>
              <w:pStyle w:val="Rubricitem"/>
              <w:jc w:val="center"/>
            </w:pPr>
          </w:p>
        </w:tc>
      </w:tr>
      <w:tr w:rsidR="00F20648" w:rsidRPr="00B01321" w14:paraId="434E977B" w14:textId="19AC3504" w:rsidTr="00962ED1">
        <w:trPr>
          <w:jc w:val="center"/>
        </w:trPr>
        <w:tc>
          <w:tcPr>
            <w:tcW w:w="2016" w:type="dxa"/>
          </w:tcPr>
          <w:p w14:paraId="25C3A5C9" w14:textId="77777777" w:rsidR="00F20648" w:rsidRPr="00384365" w:rsidRDefault="00F20648" w:rsidP="00F14141">
            <w:pPr>
              <w:rPr>
                <w:rFonts w:asciiTheme="minorHAnsi" w:hAnsiTheme="minorHAnsi" w:cstheme="minorHAnsi"/>
                <w:b/>
                <w:sz w:val="22"/>
                <w:szCs w:val="22"/>
              </w:rPr>
            </w:pPr>
            <w:r w:rsidRPr="00384365">
              <w:rPr>
                <w:rFonts w:asciiTheme="minorHAnsi" w:hAnsiTheme="minorHAnsi" w:cstheme="minorHAnsi"/>
                <w:b/>
                <w:sz w:val="22"/>
                <w:szCs w:val="22"/>
              </w:rPr>
              <w:t>Delivery</w:t>
            </w:r>
          </w:p>
        </w:tc>
        <w:tc>
          <w:tcPr>
            <w:tcW w:w="11088" w:type="dxa"/>
          </w:tcPr>
          <w:p w14:paraId="61480FFE" w14:textId="7D0C7738" w:rsidR="00F20648" w:rsidRPr="00384365" w:rsidRDefault="00F20648" w:rsidP="003F3BBF">
            <w:pPr>
              <w:pStyle w:val="Rubricitem"/>
            </w:pPr>
            <w:r w:rsidRPr="00384365">
              <w:t>5:</w:t>
            </w:r>
            <w:r>
              <w:tab/>
              <w:t>U</w:t>
            </w:r>
            <w:r w:rsidRPr="00384365">
              <w:t>tilizes excellent techniques related to professionalism, timing, and effectiveness of delivery</w:t>
            </w:r>
          </w:p>
          <w:p w14:paraId="60F59E08" w14:textId="4CCDAEF0" w:rsidR="00F20648" w:rsidRPr="00384365" w:rsidRDefault="00F20648" w:rsidP="003F3BBF">
            <w:pPr>
              <w:pStyle w:val="Rubricitem"/>
            </w:pPr>
            <w:r w:rsidRPr="00384365">
              <w:t>4</w:t>
            </w:r>
            <w:r>
              <w:t>:</w:t>
            </w:r>
            <w:r>
              <w:tab/>
              <w:t>U</w:t>
            </w:r>
            <w:r w:rsidRPr="00384365">
              <w:t>tilizes good techniques related to professionalism, timing, and effectiveness of delivery</w:t>
            </w:r>
          </w:p>
          <w:p w14:paraId="1247A54C" w14:textId="1B6BA50A" w:rsidR="00F20648" w:rsidRPr="00384365" w:rsidRDefault="00F20648" w:rsidP="003F3BBF">
            <w:pPr>
              <w:pStyle w:val="Rubricitem"/>
            </w:pPr>
            <w:r w:rsidRPr="00384365">
              <w:t>3</w:t>
            </w:r>
            <w:r>
              <w:t>:</w:t>
            </w:r>
            <w:r>
              <w:tab/>
              <w:t>U</w:t>
            </w:r>
            <w:r w:rsidRPr="00384365">
              <w:t>tilizes adequate techniques related to professionalism, timing, and effectiveness of delivery</w:t>
            </w:r>
          </w:p>
          <w:p w14:paraId="37FF6F6A" w14:textId="7423F118" w:rsidR="00F20648" w:rsidRPr="00384365" w:rsidRDefault="00F20648" w:rsidP="003F3BBF">
            <w:pPr>
              <w:pStyle w:val="Rubricitem"/>
            </w:pPr>
            <w:r w:rsidRPr="00384365">
              <w:t>2</w:t>
            </w:r>
            <w:r>
              <w:t>:</w:t>
            </w:r>
            <w:r>
              <w:tab/>
              <w:t>U</w:t>
            </w:r>
            <w:r w:rsidRPr="00384365">
              <w:t>tilizes limited techniques related to professionalism, timing, and effectiveness of delivery</w:t>
            </w:r>
          </w:p>
          <w:p w14:paraId="5B9D7998" w14:textId="21046128" w:rsidR="00F20648" w:rsidRPr="00384365" w:rsidRDefault="00F20648" w:rsidP="003F3BBF">
            <w:pPr>
              <w:pStyle w:val="Rubricitem"/>
            </w:pPr>
            <w:r w:rsidRPr="00384365">
              <w:t>1</w:t>
            </w:r>
            <w:r>
              <w:t>:</w:t>
            </w:r>
            <w:r>
              <w:tab/>
              <w:t>U</w:t>
            </w:r>
            <w:r w:rsidRPr="00384365">
              <w:t>tilizes inadequate techniques related to professionalism, timing, and effectiveness of delivery</w:t>
            </w:r>
          </w:p>
        </w:tc>
        <w:tc>
          <w:tcPr>
            <w:tcW w:w="864" w:type="dxa"/>
          </w:tcPr>
          <w:p w14:paraId="7E7A91BF" w14:textId="77777777" w:rsidR="00F20648" w:rsidRPr="00384365" w:rsidRDefault="00F20648" w:rsidP="00F20648">
            <w:pPr>
              <w:pStyle w:val="Rubricitem"/>
              <w:jc w:val="center"/>
            </w:pPr>
          </w:p>
        </w:tc>
      </w:tr>
      <w:tr w:rsidR="00F20648" w:rsidRPr="00B01321" w14:paraId="205AF32D" w14:textId="3F364E8A" w:rsidTr="00962ED1">
        <w:trPr>
          <w:jc w:val="center"/>
        </w:trPr>
        <w:tc>
          <w:tcPr>
            <w:tcW w:w="2016" w:type="dxa"/>
          </w:tcPr>
          <w:p w14:paraId="39162CAA" w14:textId="77777777" w:rsidR="00F20648" w:rsidRPr="00384365" w:rsidRDefault="00F20648" w:rsidP="00F14141">
            <w:pPr>
              <w:rPr>
                <w:rFonts w:asciiTheme="minorHAnsi" w:hAnsiTheme="minorHAnsi" w:cstheme="minorHAnsi"/>
                <w:b/>
                <w:sz w:val="22"/>
                <w:szCs w:val="22"/>
              </w:rPr>
            </w:pPr>
            <w:r w:rsidRPr="00384365">
              <w:rPr>
                <w:rFonts w:asciiTheme="minorHAnsi" w:hAnsiTheme="minorHAnsi" w:cstheme="minorHAnsi"/>
                <w:b/>
                <w:sz w:val="22"/>
                <w:szCs w:val="22"/>
              </w:rPr>
              <w:t>Attention to Assignment</w:t>
            </w:r>
          </w:p>
        </w:tc>
        <w:tc>
          <w:tcPr>
            <w:tcW w:w="11088" w:type="dxa"/>
          </w:tcPr>
          <w:p w14:paraId="291DA1C3" w14:textId="5F4D80D4" w:rsidR="00F20648" w:rsidRPr="00384365" w:rsidRDefault="00F20648" w:rsidP="003F3BBF">
            <w:pPr>
              <w:pStyle w:val="Rubricitem"/>
            </w:pPr>
            <w:r w:rsidRPr="00384365">
              <w:t>5</w:t>
            </w:r>
            <w:r>
              <w:t>:</w:t>
            </w:r>
            <w:r>
              <w:tab/>
              <w:t>E</w:t>
            </w:r>
            <w:r w:rsidRPr="00384365">
              <w:t>ffectively and creatively accomplishes the objectives of the assignment and goes beyond expectations</w:t>
            </w:r>
          </w:p>
          <w:p w14:paraId="0C13AC9C" w14:textId="04D6DFAA" w:rsidR="00F20648" w:rsidRPr="00384365" w:rsidRDefault="00F20648" w:rsidP="003F3BBF">
            <w:pPr>
              <w:pStyle w:val="Rubricitem"/>
            </w:pPr>
            <w:r w:rsidRPr="00384365">
              <w:t>4</w:t>
            </w:r>
            <w:r>
              <w:t>:</w:t>
            </w:r>
            <w:r>
              <w:tab/>
              <w:t>E</w:t>
            </w:r>
            <w:r w:rsidRPr="00384365">
              <w:t>ffectively accomplishes the objectives of the assignment</w:t>
            </w:r>
          </w:p>
          <w:p w14:paraId="3CA1BE40" w14:textId="25071C13" w:rsidR="00F20648" w:rsidRPr="00384365" w:rsidRDefault="00F20648" w:rsidP="003F3BBF">
            <w:pPr>
              <w:pStyle w:val="Rubricitem"/>
            </w:pPr>
            <w:r w:rsidRPr="00384365">
              <w:t>3</w:t>
            </w:r>
            <w:r>
              <w:t>:</w:t>
            </w:r>
            <w:r>
              <w:tab/>
            </w:r>
            <w:proofErr w:type="gramStart"/>
            <w:r>
              <w:t>G</w:t>
            </w:r>
            <w:r w:rsidRPr="00384365">
              <w:t>enerally</w:t>
            </w:r>
            <w:proofErr w:type="gramEnd"/>
            <w:r w:rsidRPr="00384365">
              <w:t xml:space="preserve"> accomplishes the objectives of the assignment</w:t>
            </w:r>
          </w:p>
          <w:p w14:paraId="27B27778" w14:textId="6D96BF5D" w:rsidR="00F20648" w:rsidRPr="00384365" w:rsidRDefault="00F20648" w:rsidP="003F3BBF">
            <w:pPr>
              <w:pStyle w:val="Rubricitem"/>
            </w:pPr>
            <w:r w:rsidRPr="00384365">
              <w:t>2</w:t>
            </w:r>
            <w:r>
              <w:t>:</w:t>
            </w:r>
            <w:r>
              <w:tab/>
              <w:t>M</w:t>
            </w:r>
            <w:r w:rsidRPr="00384365">
              <w:t>inimally accomplishes the objectives of the assignment</w:t>
            </w:r>
          </w:p>
          <w:p w14:paraId="24C122A6" w14:textId="273BD9CA" w:rsidR="00F20648" w:rsidRPr="00384365" w:rsidRDefault="00F20648" w:rsidP="003F3BBF">
            <w:pPr>
              <w:pStyle w:val="Rubricitem"/>
            </w:pPr>
            <w:r w:rsidRPr="00384365">
              <w:t>1</w:t>
            </w:r>
            <w:r>
              <w:t>:</w:t>
            </w:r>
            <w:r>
              <w:tab/>
              <w:t>F</w:t>
            </w:r>
            <w:r w:rsidRPr="00384365">
              <w:t>ails to accomplish the objectives of the assignment</w:t>
            </w:r>
          </w:p>
        </w:tc>
        <w:tc>
          <w:tcPr>
            <w:tcW w:w="864" w:type="dxa"/>
          </w:tcPr>
          <w:p w14:paraId="216FCB3E" w14:textId="77777777" w:rsidR="00F20648" w:rsidRPr="00384365" w:rsidRDefault="00F20648" w:rsidP="00F20648">
            <w:pPr>
              <w:pStyle w:val="Rubricitem"/>
              <w:jc w:val="center"/>
            </w:pPr>
          </w:p>
        </w:tc>
      </w:tr>
      <w:tr w:rsidR="00F20648" w:rsidRPr="00B01321" w14:paraId="5EEE9CE5" w14:textId="77777777" w:rsidTr="00962ED1">
        <w:trPr>
          <w:jc w:val="center"/>
        </w:trPr>
        <w:tc>
          <w:tcPr>
            <w:tcW w:w="2016" w:type="dxa"/>
          </w:tcPr>
          <w:p w14:paraId="21BC4B63" w14:textId="77777777" w:rsidR="00F20648" w:rsidRPr="00384365" w:rsidRDefault="00F20648" w:rsidP="00F14141">
            <w:pPr>
              <w:rPr>
                <w:rFonts w:asciiTheme="minorHAnsi" w:hAnsiTheme="minorHAnsi" w:cstheme="minorHAnsi"/>
                <w:b/>
                <w:sz w:val="22"/>
                <w:szCs w:val="22"/>
              </w:rPr>
            </w:pPr>
          </w:p>
        </w:tc>
        <w:tc>
          <w:tcPr>
            <w:tcW w:w="11088" w:type="dxa"/>
          </w:tcPr>
          <w:p w14:paraId="4FA4D075" w14:textId="696B2BC4" w:rsidR="00F20648" w:rsidRPr="00384365" w:rsidRDefault="00F20648" w:rsidP="00F20648">
            <w:pPr>
              <w:pStyle w:val="Rubricitem"/>
              <w:jc w:val="right"/>
            </w:pPr>
            <w:r>
              <w:t>TOTAL</w:t>
            </w:r>
          </w:p>
        </w:tc>
        <w:tc>
          <w:tcPr>
            <w:tcW w:w="864" w:type="dxa"/>
          </w:tcPr>
          <w:p w14:paraId="00DDFAE4" w14:textId="77777777" w:rsidR="00F20648" w:rsidRPr="00384365" w:rsidRDefault="00F20648" w:rsidP="00F20648">
            <w:pPr>
              <w:pStyle w:val="Rubricitem"/>
              <w:jc w:val="center"/>
            </w:pPr>
          </w:p>
        </w:tc>
      </w:tr>
    </w:tbl>
    <w:p w14:paraId="5C2FDA04" w14:textId="77777777" w:rsidR="000F18EB" w:rsidRDefault="000F18EB">
      <w:pPr>
        <w:rPr>
          <w:rFonts w:ascii="Calibri" w:hAnsi="Calibri" w:cs="Arial"/>
          <w:b/>
          <w:sz w:val="20"/>
          <w:szCs w:val="20"/>
        </w:rPr>
      </w:pPr>
    </w:p>
    <w:p w14:paraId="5A78798C" w14:textId="4971D686" w:rsidR="000F18EB" w:rsidRDefault="000F18EB">
      <w:pPr>
        <w:rPr>
          <w:rFonts w:ascii="Calibri" w:hAnsi="Calibri" w:cs="Arial"/>
          <w:b/>
          <w:sz w:val="20"/>
          <w:szCs w:val="20"/>
        </w:rPr>
      </w:pPr>
    </w:p>
    <w:p w14:paraId="2F3FAA46" w14:textId="3873FFDE" w:rsidR="0058536C" w:rsidRDefault="0058536C">
      <w:pPr>
        <w:rPr>
          <w:rFonts w:ascii="Calibri" w:hAnsi="Calibri" w:cs="Arial"/>
          <w:b/>
          <w:sz w:val="20"/>
          <w:szCs w:val="20"/>
        </w:rPr>
      </w:pPr>
    </w:p>
    <w:p w14:paraId="552BC994" w14:textId="77777777" w:rsidR="0058536C" w:rsidRDefault="0058536C">
      <w:pPr>
        <w:rPr>
          <w:rFonts w:ascii="Calibri" w:hAnsi="Calibri" w:cs="Arial"/>
          <w:b/>
          <w:sz w:val="20"/>
          <w:szCs w:val="20"/>
        </w:rPr>
      </w:pPr>
    </w:p>
    <w:p w14:paraId="16DFBB1F" w14:textId="702B7C32" w:rsidR="00AD6EC8" w:rsidRPr="00DE3BA6" w:rsidRDefault="00AD6EC8" w:rsidP="0058536C">
      <w:pPr>
        <w:keepNext/>
        <w:spacing w:after="60"/>
        <w:jc w:val="center"/>
        <w:rPr>
          <w:rFonts w:ascii="Calibri" w:hAnsi="Calibri" w:cs="Arial"/>
          <w:b/>
          <w:sz w:val="28"/>
          <w:szCs w:val="28"/>
        </w:rPr>
      </w:pPr>
      <w:r w:rsidRPr="00AD6EC8">
        <w:rPr>
          <w:rFonts w:ascii="Calibri" w:hAnsi="Calibri" w:cs="Arial"/>
          <w:b/>
          <w:sz w:val="28"/>
          <w:szCs w:val="28"/>
        </w:rPr>
        <w:lastRenderedPageBreak/>
        <w:t>Critical Thinking Skills</w:t>
      </w:r>
      <w:r w:rsidRPr="00DE3BA6">
        <w:rPr>
          <w:rFonts w:ascii="Calibri" w:hAnsi="Calibri" w:cs="Arial"/>
          <w:b/>
          <w:sz w:val="28"/>
          <w:szCs w:val="28"/>
        </w:rPr>
        <w:t xml:space="preserve"> Rubric</w:t>
      </w:r>
    </w:p>
    <w:tbl>
      <w:tblPr>
        <w:tblStyle w:val="TableGrid2"/>
        <w:tblW w:w="0" w:type="auto"/>
        <w:jc w:val="center"/>
        <w:tblLayout w:type="fixed"/>
        <w:tblLook w:val="04A0" w:firstRow="1" w:lastRow="0" w:firstColumn="1" w:lastColumn="0" w:noHBand="0" w:noVBand="1"/>
      </w:tblPr>
      <w:tblGrid>
        <w:gridCol w:w="2016"/>
        <w:gridCol w:w="11088"/>
        <w:gridCol w:w="864"/>
      </w:tblGrid>
      <w:tr w:rsidR="0058536C" w:rsidRPr="00B01321" w14:paraId="5658789D" w14:textId="2DE5AFD7" w:rsidTr="0058536C">
        <w:trPr>
          <w:jc w:val="center"/>
        </w:trPr>
        <w:tc>
          <w:tcPr>
            <w:tcW w:w="2016" w:type="dxa"/>
            <w:tcBorders>
              <w:top w:val="nil"/>
              <w:left w:val="nil"/>
              <w:bottom w:val="single" w:sz="4" w:space="0" w:color="auto"/>
              <w:right w:val="single" w:sz="4" w:space="0" w:color="auto"/>
            </w:tcBorders>
          </w:tcPr>
          <w:p w14:paraId="4E5D1494" w14:textId="77777777" w:rsidR="0058536C" w:rsidRPr="00F20648" w:rsidRDefault="0058536C" w:rsidP="00F20648">
            <w:pPr>
              <w:spacing w:before="40" w:after="40"/>
              <w:rPr>
                <w:rFonts w:asciiTheme="minorHAnsi" w:hAnsiTheme="minorHAnsi" w:cstheme="minorHAnsi"/>
                <w:b/>
                <w:sz w:val="22"/>
                <w:szCs w:val="22"/>
              </w:rPr>
            </w:pPr>
          </w:p>
        </w:tc>
        <w:tc>
          <w:tcPr>
            <w:tcW w:w="11088" w:type="dxa"/>
            <w:tcBorders>
              <w:top w:val="single" w:sz="4" w:space="0" w:color="auto"/>
              <w:left w:val="single" w:sz="4" w:space="0" w:color="auto"/>
              <w:bottom w:val="single" w:sz="4" w:space="0" w:color="auto"/>
              <w:right w:val="single" w:sz="4" w:space="0" w:color="auto"/>
            </w:tcBorders>
            <w:shd w:val="pct10" w:color="auto" w:fill="auto"/>
          </w:tcPr>
          <w:p w14:paraId="63EB563E" w14:textId="710EEF83" w:rsidR="0058536C" w:rsidRDefault="0058536C" w:rsidP="0058536C">
            <w:pPr>
              <w:spacing w:before="40" w:after="40"/>
              <w:jc w:val="center"/>
              <w:rPr>
                <w:color w:val="000000"/>
                <w:sz w:val="20"/>
                <w:szCs w:val="20"/>
              </w:rPr>
            </w:pPr>
            <w:r>
              <w:rPr>
                <w:rFonts w:asciiTheme="minorHAnsi" w:hAnsiTheme="minorHAnsi" w:cstheme="minorHAnsi"/>
                <w:sz w:val="22"/>
                <w:szCs w:val="22"/>
              </w:rPr>
              <w:t>1</w:t>
            </w:r>
            <w:r w:rsidRPr="00384365">
              <w:rPr>
                <w:rFonts w:asciiTheme="minorHAnsi" w:hAnsiTheme="minorHAnsi" w:cstheme="minorHAnsi"/>
                <w:sz w:val="22"/>
                <w:szCs w:val="22"/>
              </w:rPr>
              <w:t xml:space="preserve"> </w:t>
            </w:r>
            <w:r>
              <w:rPr>
                <w:rFonts w:asciiTheme="minorHAnsi" w:hAnsiTheme="minorHAnsi" w:cstheme="minorHAnsi"/>
                <w:sz w:val="22"/>
                <w:szCs w:val="22"/>
              </w:rPr>
              <w:t xml:space="preserve">= No </w:t>
            </w:r>
            <w:proofErr w:type="gramStart"/>
            <w:r>
              <w:rPr>
                <w:rFonts w:asciiTheme="minorHAnsi" w:hAnsiTheme="minorHAnsi" w:cstheme="minorHAnsi"/>
                <w:sz w:val="22"/>
                <w:szCs w:val="22"/>
              </w:rPr>
              <w:t>proficiency  •</w:t>
            </w:r>
            <w:proofErr w:type="gramEnd"/>
            <w:r>
              <w:rPr>
                <w:rFonts w:asciiTheme="minorHAnsi" w:hAnsiTheme="minorHAnsi" w:cstheme="minorHAnsi"/>
                <w:sz w:val="22"/>
                <w:szCs w:val="22"/>
              </w:rPr>
              <w:t xml:space="preserve">  2</w:t>
            </w:r>
            <w:r w:rsidRPr="00384365">
              <w:rPr>
                <w:rFonts w:asciiTheme="minorHAnsi" w:hAnsiTheme="minorHAnsi" w:cstheme="minorHAnsi"/>
                <w:sz w:val="22"/>
                <w:szCs w:val="22"/>
              </w:rPr>
              <w:t xml:space="preserve"> </w:t>
            </w:r>
            <w:r>
              <w:rPr>
                <w:rFonts w:asciiTheme="minorHAnsi" w:hAnsiTheme="minorHAnsi" w:cstheme="minorHAnsi"/>
                <w:sz w:val="22"/>
                <w:szCs w:val="22"/>
              </w:rPr>
              <w:t xml:space="preserve">= </w:t>
            </w:r>
            <w:r w:rsidRPr="00384365">
              <w:rPr>
                <w:rFonts w:asciiTheme="minorHAnsi" w:hAnsiTheme="minorHAnsi" w:cstheme="minorHAnsi"/>
                <w:sz w:val="22"/>
                <w:szCs w:val="22"/>
              </w:rPr>
              <w:t>Good</w:t>
            </w:r>
            <w:r>
              <w:rPr>
                <w:rFonts w:asciiTheme="minorHAnsi" w:hAnsiTheme="minorHAnsi" w:cstheme="minorHAnsi"/>
                <w:sz w:val="22"/>
                <w:szCs w:val="22"/>
              </w:rPr>
              <w:t xml:space="preserve">  •  </w:t>
            </w:r>
            <w:r w:rsidRPr="00384365">
              <w:rPr>
                <w:rFonts w:asciiTheme="minorHAnsi" w:hAnsiTheme="minorHAnsi" w:cstheme="minorHAnsi"/>
                <w:sz w:val="22"/>
                <w:szCs w:val="22"/>
              </w:rPr>
              <w:t xml:space="preserve">3 </w:t>
            </w:r>
            <w:r>
              <w:rPr>
                <w:rFonts w:asciiTheme="minorHAnsi" w:hAnsiTheme="minorHAnsi" w:cstheme="minorHAnsi"/>
                <w:sz w:val="22"/>
                <w:szCs w:val="22"/>
              </w:rPr>
              <w:t xml:space="preserve">= </w:t>
            </w:r>
            <w:r w:rsidRPr="00384365">
              <w:rPr>
                <w:rFonts w:asciiTheme="minorHAnsi" w:hAnsiTheme="minorHAnsi" w:cstheme="minorHAnsi"/>
                <w:sz w:val="22"/>
                <w:szCs w:val="22"/>
              </w:rPr>
              <w:t>Developing</w:t>
            </w:r>
            <w:r>
              <w:rPr>
                <w:rFonts w:asciiTheme="minorHAnsi" w:hAnsiTheme="minorHAnsi" w:cstheme="minorHAnsi"/>
                <w:sz w:val="22"/>
                <w:szCs w:val="22"/>
              </w:rPr>
              <w:t xml:space="preserve">  •  </w:t>
            </w:r>
            <w:r w:rsidRPr="00384365">
              <w:rPr>
                <w:rFonts w:asciiTheme="minorHAnsi" w:hAnsiTheme="minorHAnsi" w:cstheme="minorHAnsi"/>
                <w:sz w:val="22"/>
                <w:szCs w:val="22"/>
              </w:rPr>
              <w:t xml:space="preserve">2 </w:t>
            </w:r>
            <w:r>
              <w:rPr>
                <w:rFonts w:asciiTheme="minorHAnsi" w:hAnsiTheme="minorHAnsi" w:cstheme="minorHAnsi"/>
                <w:sz w:val="22"/>
                <w:szCs w:val="22"/>
              </w:rPr>
              <w:t xml:space="preserve">= </w:t>
            </w:r>
            <w:r w:rsidRPr="00384365">
              <w:rPr>
                <w:rFonts w:asciiTheme="minorHAnsi" w:hAnsiTheme="minorHAnsi" w:cstheme="minorHAnsi"/>
                <w:sz w:val="22"/>
                <w:szCs w:val="22"/>
              </w:rPr>
              <w:t>Marginal</w:t>
            </w:r>
            <w:r>
              <w:rPr>
                <w:rFonts w:asciiTheme="minorHAnsi" w:hAnsiTheme="minorHAnsi" w:cstheme="minorHAnsi"/>
                <w:sz w:val="22"/>
                <w:szCs w:val="22"/>
              </w:rPr>
              <w:t xml:space="preserve">  •  </w:t>
            </w:r>
            <w:r w:rsidRPr="00384365">
              <w:rPr>
                <w:rFonts w:asciiTheme="minorHAnsi" w:hAnsiTheme="minorHAnsi" w:cstheme="minorHAnsi"/>
                <w:sz w:val="22"/>
                <w:szCs w:val="22"/>
              </w:rPr>
              <w:t xml:space="preserve">1 </w:t>
            </w:r>
            <w:r>
              <w:rPr>
                <w:rFonts w:asciiTheme="minorHAnsi" w:hAnsiTheme="minorHAnsi" w:cstheme="minorHAnsi"/>
                <w:sz w:val="22"/>
                <w:szCs w:val="22"/>
              </w:rPr>
              <w:t xml:space="preserve">= </w:t>
            </w:r>
            <w:r w:rsidRPr="00384365">
              <w:rPr>
                <w:rFonts w:asciiTheme="minorHAnsi" w:hAnsiTheme="minorHAnsi" w:cstheme="minorHAnsi"/>
                <w:sz w:val="22"/>
                <w:szCs w:val="22"/>
              </w:rPr>
              <w:t>Unsatisfactory</w:t>
            </w:r>
          </w:p>
        </w:tc>
        <w:tc>
          <w:tcPr>
            <w:tcW w:w="864" w:type="dxa"/>
            <w:tcBorders>
              <w:top w:val="single" w:sz="4" w:space="0" w:color="auto"/>
              <w:left w:val="single" w:sz="4" w:space="0" w:color="auto"/>
              <w:bottom w:val="single" w:sz="4" w:space="0" w:color="auto"/>
              <w:right w:val="single" w:sz="4" w:space="0" w:color="auto"/>
            </w:tcBorders>
            <w:shd w:val="pct10" w:color="auto" w:fill="auto"/>
          </w:tcPr>
          <w:p w14:paraId="5F979FB3" w14:textId="62AECEEE" w:rsidR="0058536C" w:rsidRDefault="0058536C" w:rsidP="0058536C">
            <w:pPr>
              <w:spacing w:before="40" w:after="40"/>
              <w:jc w:val="center"/>
              <w:rPr>
                <w:rFonts w:asciiTheme="minorHAnsi" w:hAnsiTheme="minorHAnsi" w:cstheme="minorHAnsi"/>
                <w:sz w:val="22"/>
                <w:szCs w:val="22"/>
              </w:rPr>
            </w:pPr>
            <w:r>
              <w:rPr>
                <w:rFonts w:asciiTheme="minorHAnsi" w:hAnsiTheme="minorHAnsi" w:cstheme="minorHAnsi"/>
                <w:sz w:val="22"/>
                <w:szCs w:val="22"/>
              </w:rPr>
              <w:t>Points</w:t>
            </w:r>
          </w:p>
        </w:tc>
      </w:tr>
      <w:tr w:rsidR="0058536C" w:rsidRPr="00B01321" w14:paraId="6D5802D6" w14:textId="56D672A3" w:rsidTr="0058536C">
        <w:trPr>
          <w:jc w:val="center"/>
        </w:trPr>
        <w:tc>
          <w:tcPr>
            <w:tcW w:w="2016" w:type="dxa"/>
            <w:tcBorders>
              <w:top w:val="single" w:sz="4" w:space="0" w:color="auto"/>
              <w:left w:val="single" w:sz="4" w:space="0" w:color="auto"/>
              <w:bottom w:val="single" w:sz="4" w:space="0" w:color="auto"/>
              <w:right w:val="single" w:sz="4" w:space="0" w:color="auto"/>
            </w:tcBorders>
            <w:hideMark/>
          </w:tcPr>
          <w:p w14:paraId="5E070C1B" w14:textId="77777777" w:rsidR="0058536C" w:rsidRPr="00F20648" w:rsidRDefault="0058536C" w:rsidP="00B01321">
            <w:pPr>
              <w:rPr>
                <w:rFonts w:asciiTheme="minorHAnsi" w:hAnsiTheme="minorHAnsi" w:cstheme="minorHAnsi"/>
                <w:b/>
                <w:sz w:val="22"/>
                <w:szCs w:val="22"/>
              </w:rPr>
            </w:pPr>
            <w:r w:rsidRPr="00F20648">
              <w:rPr>
                <w:rFonts w:asciiTheme="minorHAnsi" w:hAnsiTheme="minorHAnsi" w:cstheme="minorHAnsi"/>
                <w:b/>
                <w:sz w:val="22"/>
                <w:szCs w:val="22"/>
              </w:rPr>
              <w:t>Explore Questions</w:t>
            </w:r>
          </w:p>
        </w:tc>
        <w:tc>
          <w:tcPr>
            <w:tcW w:w="11088" w:type="dxa"/>
            <w:tcBorders>
              <w:top w:val="single" w:sz="4" w:space="0" w:color="auto"/>
              <w:left w:val="single" w:sz="4" w:space="0" w:color="auto"/>
              <w:bottom w:val="single" w:sz="4" w:space="0" w:color="auto"/>
              <w:right w:val="single" w:sz="4" w:space="0" w:color="auto"/>
            </w:tcBorders>
            <w:hideMark/>
          </w:tcPr>
          <w:p w14:paraId="7FEDAF53" w14:textId="2FD352FB" w:rsidR="0058536C" w:rsidRPr="00F20648" w:rsidRDefault="0058536C" w:rsidP="00F20648">
            <w:pPr>
              <w:pStyle w:val="Rubricitem"/>
            </w:pPr>
            <w:r w:rsidRPr="00F20648">
              <w:t>1</w:t>
            </w:r>
            <w:r>
              <w:t>:</w:t>
            </w:r>
            <w:r>
              <w:tab/>
            </w:r>
            <w:r w:rsidRPr="00F20648">
              <w:t>Unable to state the question or problem accurately</w:t>
            </w:r>
          </w:p>
          <w:p w14:paraId="19C1377B" w14:textId="27B943C5" w:rsidR="0058536C" w:rsidRPr="00F20648" w:rsidRDefault="0058536C" w:rsidP="00F20648">
            <w:pPr>
              <w:pStyle w:val="Rubricitem"/>
            </w:pPr>
            <w:r w:rsidRPr="00F20648">
              <w:t>2</w:t>
            </w:r>
            <w:r>
              <w:t>:</w:t>
            </w:r>
            <w:r>
              <w:tab/>
              <w:t>A</w:t>
            </w:r>
            <w:r w:rsidRPr="00F20648">
              <w:t>ble to state the question or problem clearly and accurately</w:t>
            </w:r>
          </w:p>
          <w:p w14:paraId="1F1A5EA7" w14:textId="379BA48C" w:rsidR="0058536C" w:rsidRPr="00F20648" w:rsidRDefault="0058536C" w:rsidP="00F20648">
            <w:pPr>
              <w:pStyle w:val="Rubricitem"/>
            </w:pPr>
            <w:r w:rsidRPr="00F20648">
              <w:t>3</w:t>
            </w:r>
            <w:r>
              <w:t>:</w:t>
            </w:r>
            <w:r>
              <w:tab/>
              <w:t>A</w:t>
            </w:r>
            <w:r w:rsidRPr="00F20648">
              <w:t>ble to state the question or problem clearly, accurately, and comprehensively</w:t>
            </w:r>
          </w:p>
          <w:p w14:paraId="6E9B40B5" w14:textId="6A8D3D0C" w:rsidR="0058536C" w:rsidRPr="00F20648" w:rsidRDefault="0058536C" w:rsidP="00F20648">
            <w:pPr>
              <w:pStyle w:val="Rubricitem"/>
            </w:pPr>
            <w:r w:rsidRPr="00F20648">
              <w:t>4</w:t>
            </w:r>
            <w:r>
              <w:t>:</w:t>
            </w:r>
            <w:r>
              <w:tab/>
              <w:t>A</w:t>
            </w:r>
            <w:r w:rsidRPr="00F20648">
              <w:t>ble to state the question or problem clearly, accurately, and comprehensively, suggesting productive avenues of exploration</w:t>
            </w:r>
          </w:p>
          <w:p w14:paraId="41080FEE" w14:textId="13AA07A2" w:rsidR="0058536C" w:rsidRPr="00F20648" w:rsidRDefault="0058536C" w:rsidP="00F20648">
            <w:pPr>
              <w:pStyle w:val="Rubricitem"/>
            </w:pPr>
            <w:r w:rsidRPr="00F20648">
              <w:t>5</w:t>
            </w:r>
            <w:r>
              <w:t>:</w:t>
            </w:r>
            <w:r>
              <w:tab/>
              <w:t>A</w:t>
            </w:r>
            <w:r w:rsidRPr="00F20648">
              <w:t>ble to state the question or problem clearly, accurately, and comprehensively, suggesting productive avenues of exploration and making informed critical comments concerning the context of the problem or question</w:t>
            </w:r>
          </w:p>
        </w:tc>
        <w:tc>
          <w:tcPr>
            <w:tcW w:w="864" w:type="dxa"/>
            <w:tcBorders>
              <w:top w:val="single" w:sz="4" w:space="0" w:color="auto"/>
              <w:left w:val="single" w:sz="4" w:space="0" w:color="auto"/>
              <w:bottom w:val="single" w:sz="4" w:space="0" w:color="auto"/>
              <w:right w:val="single" w:sz="4" w:space="0" w:color="auto"/>
            </w:tcBorders>
          </w:tcPr>
          <w:p w14:paraId="7BF8C488" w14:textId="77777777" w:rsidR="0058536C" w:rsidRPr="00F20648" w:rsidRDefault="0058536C" w:rsidP="00F20648">
            <w:pPr>
              <w:pStyle w:val="Rubricitem"/>
            </w:pPr>
          </w:p>
        </w:tc>
      </w:tr>
      <w:tr w:rsidR="0058536C" w:rsidRPr="00B01321" w14:paraId="20FEE04A" w14:textId="11989623" w:rsidTr="0058536C">
        <w:trPr>
          <w:jc w:val="center"/>
        </w:trPr>
        <w:tc>
          <w:tcPr>
            <w:tcW w:w="2016" w:type="dxa"/>
            <w:tcBorders>
              <w:top w:val="single" w:sz="4" w:space="0" w:color="auto"/>
              <w:left w:val="single" w:sz="4" w:space="0" w:color="auto"/>
              <w:bottom w:val="single" w:sz="4" w:space="0" w:color="auto"/>
              <w:right w:val="single" w:sz="4" w:space="0" w:color="auto"/>
            </w:tcBorders>
            <w:hideMark/>
          </w:tcPr>
          <w:p w14:paraId="6471C2BA" w14:textId="77777777" w:rsidR="0058536C" w:rsidRPr="00F20648" w:rsidRDefault="0058536C" w:rsidP="00B01321">
            <w:pPr>
              <w:rPr>
                <w:rFonts w:asciiTheme="minorHAnsi" w:hAnsiTheme="minorHAnsi" w:cstheme="minorHAnsi"/>
                <w:b/>
                <w:sz w:val="22"/>
                <w:szCs w:val="22"/>
              </w:rPr>
            </w:pPr>
            <w:r w:rsidRPr="00F20648">
              <w:rPr>
                <w:rFonts w:asciiTheme="minorHAnsi" w:hAnsiTheme="minorHAnsi" w:cstheme="minorHAnsi"/>
                <w:b/>
                <w:sz w:val="22"/>
                <w:szCs w:val="22"/>
              </w:rPr>
              <w:t>Evaluate Evidence</w:t>
            </w:r>
          </w:p>
        </w:tc>
        <w:tc>
          <w:tcPr>
            <w:tcW w:w="11088" w:type="dxa"/>
            <w:tcBorders>
              <w:top w:val="single" w:sz="4" w:space="0" w:color="auto"/>
              <w:left w:val="single" w:sz="4" w:space="0" w:color="auto"/>
              <w:bottom w:val="single" w:sz="4" w:space="0" w:color="auto"/>
              <w:right w:val="single" w:sz="4" w:space="0" w:color="auto"/>
            </w:tcBorders>
            <w:hideMark/>
          </w:tcPr>
          <w:p w14:paraId="2551CC82" w14:textId="3E6CDD90" w:rsidR="0058536C" w:rsidRPr="00F20648" w:rsidRDefault="0058536C" w:rsidP="00F20648">
            <w:pPr>
              <w:pStyle w:val="Rubricitem"/>
            </w:pPr>
            <w:r w:rsidRPr="00F20648">
              <w:t>1</w:t>
            </w:r>
            <w:r>
              <w:t>:</w:t>
            </w:r>
            <w:r>
              <w:tab/>
            </w:r>
            <w:r w:rsidRPr="00F20648">
              <w:t>Unable to identify relevant evidence</w:t>
            </w:r>
          </w:p>
          <w:p w14:paraId="4F890C36" w14:textId="2853F667" w:rsidR="0058536C" w:rsidRPr="00F20648" w:rsidRDefault="0058536C" w:rsidP="00F20648">
            <w:pPr>
              <w:pStyle w:val="Rubricitem"/>
            </w:pPr>
            <w:r w:rsidRPr="00F20648">
              <w:t>2</w:t>
            </w:r>
            <w:r>
              <w:t>:</w:t>
            </w:r>
            <w:r>
              <w:tab/>
              <w:t>A</w:t>
            </w:r>
            <w:r w:rsidRPr="00F20648">
              <w:t xml:space="preserve">ble to identify relevant evidence  </w:t>
            </w:r>
          </w:p>
          <w:p w14:paraId="74FC5754" w14:textId="52879CA8" w:rsidR="0058536C" w:rsidRPr="00F20648" w:rsidRDefault="0058536C" w:rsidP="00F20648">
            <w:pPr>
              <w:pStyle w:val="Rubricitem"/>
            </w:pPr>
            <w:r w:rsidRPr="00F20648">
              <w:t>3</w:t>
            </w:r>
            <w:r>
              <w:t>:</w:t>
            </w:r>
            <w:r>
              <w:tab/>
              <w:t>A</w:t>
            </w:r>
            <w:r w:rsidRPr="00F20648">
              <w:t>ble to identify the quality and reliability of relevant evidence</w:t>
            </w:r>
          </w:p>
          <w:p w14:paraId="178CDBD4" w14:textId="6A90B1CE" w:rsidR="0058536C" w:rsidRPr="00F20648" w:rsidRDefault="0058536C" w:rsidP="00F20648">
            <w:pPr>
              <w:pStyle w:val="Rubricitem"/>
            </w:pPr>
            <w:r w:rsidRPr="00F20648">
              <w:t>4</w:t>
            </w:r>
            <w:r>
              <w:t>:</w:t>
            </w:r>
            <w:r>
              <w:tab/>
              <w:t>A</w:t>
            </w:r>
            <w:r w:rsidRPr="00F20648">
              <w:t>ble to critically evaluate the quality and reliability of competing relevant evidence</w:t>
            </w:r>
          </w:p>
          <w:p w14:paraId="10622A56" w14:textId="71FD0BE6" w:rsidR="0058536C" w:rsidRPr="00F20648" w:rsidRDefault="0058536C" w:rsidP="00F20648">
            <w:pPr>
              <w:pStyle w:val="Rubricitem"/>
            </w:pPr>
            <w:r w:rsidRPr="00F20648">
              <w:t>5</w:t>
            </w:r>
            <w:r>
              <w:t>:</w:t>
            </w:r>
            <w:r>
              <w:tab/>
              <w:t>A</w:t>
            </w:r>
            <w:r w:rsidRPr="00F20648">
              <w:t>ble to critically evaluate the quality and reliability of various forms of evidence and their relative significance</w:t>
            </w:r>
          </w:p>
        </w:tc>
        <w:tc>
          <w:tcPr>
            <w:tcW w:w="864" w:type="dxa"/>
            <w:tcBorders>
              <w:top w:val="single" w:sz="4" w:space="0" w:color="auto"/>
              <w:left w:val="single" w:sz="4" w:space="0" w:color="auto"/>
              <w:bottom w:val="single" w:sz="4" w:space="0" w:color="auto"/>
              <w:right w:val="single" w:sz="4" w:space="0" w:color="auto"/>
            </w:tcBorders>
          </w:tcPr>
          <w:p w14:paraId="25C47297" w14:textId="77777777" w:rsidR="0058536C" w:rsidRPr="00F20648" w:rsidRDefault="0058536C" w:rsidP="00F20648">
            <w:pPr>
              <w:pStyle w:val="Rubricitem"/>
            </w:pPr>
          </w:p>
        </w:tc>
      </w:tr>
      <w:tr w:rsidR="0058536C" w:rsidRPr="00B01321" w14:paraId="3229A479" w14:textId="7C6CD555" w:rsidTr="0058536C">
        <w:trPr>
          <w:jc w:val="center"/>
        </w:trPr>
        <w:tc>
          <w:tcPr>
            <w:tcW w:w="2016" w:type="dxa"/>
            <w:tcBorders>
              <w:top w:val="single" w:sz="4" w:space="0" w:color="auto"/>
              <w:left w:val="single" w:sz="4" w:space="0" w:color="auto"/>
              <w:bottom w:val="single" w:sz="4" w:space="0" w:color="auto"/>
              <w:right w:val="single" w:sz="4" w:space="0" w:color="auto"/>
            </w:tcBorders>
            <w:hideMark/>
          </w:tcPr>
          <w:p w14:paraId="6CEF2F74" w14:textId="77777777" w:rsidR="0058536C" w:rsidRPr="00F20648" w:rsidRDefault="0058536C" w:rsidP="00B01321">
            <w:pPr>
              <w:rPr>
                <w:rFonts w:asciiTheme="minorHAnsi" w:hAnsiTheme="minorHAnsi" w:cstheme="minorHAnsi"/>
                <w:b/>
                <w:sz w:val="22"/>
                <w:szCs w:val="22"/>
              </w:rPr>
            </w:pPr>
            <w:r w:rsidRPr="00F20648">
              <w:rPr>
                <w:rFonts w:asciiTheme="minorHAnsi" w:hAnsiTheme="minorHAnsi" w:cstheme="minorHAnsi"/>
                <w:b/>
                <w:sz w:val="22"/>
                <w:szCs w:val="22"/>
              </w:rPr>
              <w:t>Analyze Assumptions</w:t>
            </w:r>
          </w:p>
        </w:tc>
        <w:tc>
          <w:tcPr>
            <w:tcW w:w="11088" w:type="dxa"/>
            <w:tcBorders>
              <w:top w:val="single" w:sz="4" w:space="0" w:color="auto"/>
              <w:left w:val="single" w:sz="4" w:space="0" w:color="auto"/>
              <w:bottom w:val="single" w:sz="4" w:space="0" w:color="auto"/>
              <w:right w:val="single" w:sz="4" w:space="0" w:color="auto"/>
            </w:tcBorders>
            <w:hideMark/>
          </w:tcPr>
          <w:p w14:paraId="4EBC547E" w14:textId="53E64F81" w:rsidR="0058536C" w:rsidRPr="00F20648" w:rsidRDefault="0058536C" w:rsidP="00F20648">
            <w:pPr>
              <w:pStyle w:val="Rubricitem"/>
            </w:pPr>
            <w:r w:rsidRPr="00F20648">
              <w:t>1</w:t>
            </w:r>
            <w:r>
              <w:t>:</w:t>
            </w:r>
            <w:r>
              <w:tab/>
            </w:r>
            <w:r w:rsidRPr="00F20648">
              <w:t>Unable to identify assumptions of author/speaker</w:t>
            </w:r>
          </w:p>
          <w:p w14:paraId="6A1ED1C6" w14:textId="0841574E" w:rsidR="0058536C" w:rsidRPr="00F20648" w:rsidRDefault="0058536C" w:rsidP="00F20648">
            <w:pPr>
              <w:pStyle w:val="Rubricitem"/>
            </w:pPr>
            <w:r w:rsidRPr="00F20648">
              <w:t>2</w:t>
            </w:r>
            <w:r>
              <w:t>:</w:t>
            </w:r>
            <w:r>
              <w:tab/>
              <w:t>A</w:t>
            </w:r>
            <w:r w:rsidRPr="00F20648">
              <w:t>ble to identify obvious assumptions of author/speaker</w:t>
            </w:r>
          </w:p>
          <w:p w14:paraId="12CE711B" w14:textId="340E5A0E" w:rsidR="0058536C" w:rsidRPr="00F20648" w:rsidRDefault="0058536C" w:rsidP="00F20648">
            <w:pPr>
              <w:pStyle w:val="Rubricitem"/>
            </w:pPr>
            <w:r w:rsidRPr="00F20648">
              <w:t>3</w:t>
            </w:r>
            <w:r>
              <w:t>:</w:t>
            </w:r>
            <w:r>
              <w:tab/>
              <w:t>A</w:t>
            </w:r>
            <w:r w:rsidRPr="00F20648">
              <w:t>ble to identify working assumptions of author/speaker</w:t>
            </w:r>
          </w:p>
          <w:p w14:paraId="7F4A9B02" w14:textId="4194F40F" w:rsidR="0058536C" w:rsidRPr="00F20648" w:rsidRDefault="0058536C" w:rsidP="00F20648">
            <w:pPr>
              <w:pStyle w:val="Rubricitem"/>
            </w:pPr>
            <w:r w:rsidRPr="00F20648">
              <w:t>4</w:t>
            </w:r>
            <w:r>
              <w:t>:</w:t>
            </w:r>
            <w:r>
              <w:tab/>
              <w:t>A</w:t>
            </w:r>
            <w:r w:rsidRPr="00F20648">
              <w:t>ble to identify and critique working assumptions of author/speaker</w:t>
            </w:r>
          </w:p>
          <w:p w14:paraId="422C2238" w14:textId="300B29ED" w:rsidR="0058536C" w:rsidRPr="00F20648" w:rsidRDefault="0058536C" w:rsidP="00F20648">
            <w:pPr>
              <w:pStyle w:val="Rubricitem"/>
            </w:pPr>
            <w:r w:rsidRPr="00F20648">
              <w:t>5</w:t>
            </w:r>
            <w:r>
              <w:t>:</w:t>
            </w:r>
            <w:r>
              <w:tab/>
              <w:t>A</w:t>
            </w:r>
            <w:r w:rsidRPr="00F20648">
              <w:t>ble to identify, critique, and offer alternatives to working assumptions of author/speaker</w:t>
            </w:r>
          </w:p>
        </w:tc>
        <w:tc>
          <w:tcPr>
            <w:tcW w:w="864" w:type="dxa"/>
            <w:tcBorders>
              <w:top w:val="single" w:sz="4" w:space="0" w:color="auto"/>
              <w:left w:val="single" w:sz="4" w:space="0" w:color="auto"/>
              <w:bottom w:val="single" w:sz="4" w:space="0" w:color="auto"/>
              <w:right w:val="single" w:sz="4" w:space="0" w:color="auto"/>
            </w:tcBorders>
          </w:tcPr>
          <w:p w14:paraId="76410CD8" w14:textId="77777777" w:rsidR="0058536C" w:rsidRPr="00F20648" w:rsidRDefault="0058536C" w:rsidP="00F20648">
            <w:pPr>
              <w:pStyle w:val="Rubricitem"/>
            </w:pPr>
          </w:p>
        </w:tc>
      </w:tr>
      <w:tr w:rsidR="0058536C" w:rsidRPr="00B01321" w14:paraId="167D9D96" w14:textId="3896BB1F" w:rsidTr="0058536C">
        <w:trPr>
          <w:jc w:val="center"/>
        </w:trPr>
        <w:tc>
          <w:tcPr>
            <w:tcW w:w="2016" w:type="dxa"/>
            <w:tcBorders>
              <w:top w:val="single" w:sz="4" w:space="0" w:color="auto"/>
              <w:left w:val="single" w:sz="4" w:space="0" w:color="auto"/>
              <w:bottom w:val="single" w:sz="4" w:space="0" w:color="auto"/>
              <w:right w:val="single" w:sz="4" w:space="0" w:color="auto"/>
            </w:tcBorders>
            <w:hideMark/>
          </w:tcPr>
          <w:p w14:paraId="0297968B" w14:textId="77777777" w:rsidR="0058536C" w:rsidRPr="00F20648" w:rsidRDefault="0058536C" w:rsidP="00B01321">
            <w:pPr>
              <w:rPr>
                <w:rFonts w:asciiTheme="minorHAnsi" w:hAnsiTheme="minorHAnsi" w:cstheme="minorHAnsi"/>
                <w:b/>
                <w:sz w:val="22"/>
                <w:szCs w:val="22"/>
              </w:rPr>
            </w:pPr>
            <w:r w:rsidRPr="00F20648">
              <w:rPr>
                <w:rFonts w:asciiTheme="minorHAnsi" w:hAnsiTheme="minorHAnsi" w:cstheme="minorHAnsi"/>
                <w:b/>
                <w:sz w:val="22"/>
                <w:szCs w:val="22"/>
              </w:rPr>
              <w:t>Defend Position</w:t>
            </w:r>
          </w:p>
        </w:tc>
        <w:tc>
          <w:tcPr>
            <w:tcW w:w="11088" w:type="dxa"/>
            <w:tcBorders>
              <w:top w:val="single" w:sz="4" w:space="0" w:color="auto"/>
              <w:left w:val="single" w:sz="4" w:space="0" w:color="auto"/>
              <w:bottom w:val="single" w:sz="4" w:space="0" w:color="auto"/>
              <w:right w:val="single" w:sz="4" w:space="0" w:color="auto"/>
            </w:tcBorders>
            <w:hideMark/>
          </w:tcPr>
          <w:p w14:paraId="7613B3C2" w14:textId="108ECA09" w:rsidR="0058536C" w:rsidRPr="00F20648" w:rsidRDefault="0058536C" w:rsidP="00F20648">
            <w:pPr>
              <w:pStyle w:val="Rubricitem"/>
            </w:pPr>
            <w:r w:rsidRPr="00F20648">
              <w:t>1</w:t>
            </w:r>
            <w:r>
              <w:t>:</w:t>
            </w:r>
            <w:r>
              <w:tab/>
            </w:r>
            <w:r w:rsidRPr="00F20648">
              <w:t>Unable to form one’s own position regarding the question or issue</w:t>
            </w:r>
          </w:p>
          <w:p w14:paraId="7F5D2B0A" w14:textId="34963A02" w:rsidR="0058536C" w:rsidRPr="00F20648" w:rsidRDefault="0058536C" w:rsidP="00F20648">
            <w:pPr>
              <w:pStyle w:val="Rubricitem"/>
            </w:pPr>
            <w:r w:rsidRPr="00F20648">
              <w:t>2</w:t>
            </w:r>
            <w:r>
              <w:t>:</w:t>
            </w:r>
            <w:r>
              <w:tab/>
              <w:t>A</w:t>
            </w:r>
            <w:r w:rsidRPr="00F20648">
              <w:t>ble to form outlines of one’s own position regarding the question or issue</w:t>
            </w:r>
          </w:p>
          <w:p w14:paraId="77A4732C" w14:textId="5C91F5FE" w:rsidR="0058536C" w:rsidRPr="00F20648" w:rsidRDefault="0058536C" w:rsidP="00F20648">
            <w:pPr>
              <w:pStyle w:val="Rubricitem"/>
            </w:pPr>
            <w:r w:rsidRPr="00F20648">
              <w:t>3</w:t>
            </w:r>
            <w:r>
              <w:t>:</w:t>
            </w:r>
            <w:r>
              <w:tab/>
              <w:t>A</w:t>
            </w:r>
            <w:r w:rsidRPr="00F20648">
              <w:t>ble to form outlines of one’s own position and distinguish it from other positions regarding the question or issue</w:t>
            </w:r>
          </w:p>
          <w:p w14:paraId="7D1E19F5" w14:textId="47257BF1" w:rsidR="0058536C" w:rsidRPr="00F20648" w:rsidRDefault="0058536C" w:rsidP="00F20648">
            <w:pPr>
              <w:pStyle w:val="Rubricitem"/>
            </w:pPr>
            <w:r w:rsidRPr="00F20648">
              <w:t>4</w:t>
            </w:r>
            <w:r>
              <w:t>:</w:t>
            </w:r>
            <w:r>
              <w:tab/>
              <w:t>A</w:t>
            </w:r>
            <w:r w:rsidRPr="00F20648">
              <w:t>ble to begin to articulate and defend one’s own position on the issue or question with reference to other credible positions</w:t>
            </w:r>
          </w:p>
          <w:p w14:paraId="3E8885B1" w14:textId="0EFCCE4B" w:rsidR="0058536C" w:rsidRPr="00F20648" w:rsidRDefault="0058536C" w:rsidP="00F20648">
            <w:pPr>
              <w:pStyle w:val="Rubricitem"/>
            </w:pPr>
            <w:r w:rsidRPr="00F20648">
              <w:t>5</w:t>
            </w:r>
            <w:r>
              <w:t>:</w:t>
            </w:r>
            <w:r>
              <w:tab/>
              <w:t>A</w:t>
            </w:r>
            <w:r w:rsidRPr="00F20648">
              <w:t>ble to articulate and defend one’s own position on the issue or question with reference to other credible positions</w:t>
            </w:r>
          </w:p>
        </w:tc>
        <w:tc>
          <w:tcPr>
            <w:tcW w:w="864" w:type="dxa"/>
            <w:tcBorders>
              <w:top w:val="single" w:sz="4" w:space="0" w:color="auto"/>
              <w:left w:val="single" w:sz="4" w:space="0" w:color="auto"/>
              <w:bottom w:val="single" w:sz="4" w:space="0" w:color="auto"/>
              <w:right w:val="single" w:sz="4" w:space="0" w:color="auto"/>
            </w:tcBorders>
          </w:tcPr>
          <w:p w14:paraId="09956975" w14:textId="77777777" w:rsidR="0058536C" w:rsidRPr="00F20648" w:rsidRDefault="0058536C" w:rsidP="00F20648">
            <w:pPr>
              <w:pStyle w:val="Rubricitem"/>
            </w:pPr>
          </w:p>
        </w:tc>
      </w:tr>
      <w:tr w:rsidR="0058536C" w:rsidRPr="00B01321" w14:paraId="4AEE846E" w14:textId="43FB7523" w:rsidTr="0058536C">
        <w:trPr>
          <w:jc w:val="center"/>
        </w:trPr>
        <w:tc>
          <w:tcPr>
            <w:tcW w:w="2016" w:type="dxa"/>
            <w:tcBorders>
              <w:top w:val="single" w:sz="4" w:space="0" w:color="auto"/>
              <w:left w:val="single" w:sz="4" w:space="0" w:color="auto"/>
              <w:bottom w:val="single" w:sz="4" w:space="0" w:color="auto"/>
              <w:right w:val="single" w:sz="4" w:space="0" w:color="auto"/>
            </w:tcBorders>
            <w:hideMark/>
          </w:tcPr>
          <w:p w14:paraId="6C134580" w14:textId="77777777" w:rsidR="0058536C" w:rsidRPr="00F20648" w:rsidRDefault="0058536C" w:rsidP="00B01321">
            <w:pPr>
              <w:rPr>
                <w:rFonts w:asciiTheme="minorHAnsi" w:hAnsiTheme="minorHAnsi" w:cstheme="minorHAnsi"/>
                <w:b/>
                <w:sz w:val="22"/>
                <w:szCs w:val="22"/>
              </w:rPr>
            </w:pPr>
            <w:r w:rsidRPr="00F20648">
              <w:rPr>
                <w:rFonts w:asciiTheme="minorHAnsi" w:hAnsiTheme="minorHAnsi" w:cstheme="minorHAnsi"/>
                <w:b/>
                <w:sz w:val="22"/>
                <w:szCs w:val="22"/>
              </w:rPr>
              <w:t>Assess Consequences</w:t>
            </w:r>
          </w:p>
        </w:tc>
        <w:tc>
          <w:tcPr>
            <w:tcW w:w="11088" w:type="dxa"/>
            <w:tcBorders>
              <w:top w:val="single" w:sz="4" w:space="0" w:color="auto"/>
              <w:left w:val="single" w:sz="4" w:space="0" w:color="auto"/>
              <w:bottom w:val="single" w:sz="4" w:space="0" w:color="auto"/>
              <w:right w:val="single" w:sz="4" w:space="0" w:color="auto"/>
            </w:tcBorders>
            <w:hideMark/>
          </w:tcPr>
          <w:p w14:paraId="7AA9EE8F" w14:textId="35EDB8CF" w:rsidR="0058536C" w:rsidRPr="00F20648" w:rsidRDefault="0058536C" w:rsidP="00F20648">
            <w:pPr>
              <w:pStyle w:val="Rubricitem"/>
            </w:pPr>
            <w:r w:rsidRPr="00F20648">
              <w:t>1</w:t>
            </w:r>
            <w:r>
              <w:t>:</w:t>
            </w:r>
            <w:r>
              <w:tab/>
            </w:r>
            <w:r w:rsidRPr="00F20648">
              <w:t>Unable to identify obvious consequences of proposed position</w:t>
            </w:r>
          </w:p>
          <w:p w14:paraId="43657EEB" w14:textId="1E83D10D" w:rsidR="0058536C" w:rsidRPr="00F20648" w:rsidRDefault="0058536C" w:rsidP="00F20648">
            <w:pPr>
              <w:pStyle w:val="Rubricitem"/>
            </w:pPr>
            <w:r w:rsidRPr="00F20648">
              <w:t>2</w:t>
            </w:r>
            <w:r>
              <w:t>:</w:t>
            </w:r>
            <w:r>
              <w:tab/>
              <w:t>A</w:t>
            </w:r>
            <w:r w:rsidRPr="00F20648">
              <w:t>ble to identify obvious consequences of proposed position</w:t>
            </w:r>
          </w:p>
          <w:p w14:paraId="1F96EC75" w14:textId="514723AA" w:rsidR="0058536C" w:rsidRPr="00F20648" w:rsidRDefault="0058536C" w:rsidP="00F20648">
            <w:pPr>
              <w:pStyle w:val="Rubricitem"/>
            </w:pPr>
            <w:r w:rsidRPr="00F20648">
              <w:t>3</w:t>
            </w:r>
            <w:r>
              <w:t>:</w:t>
            </w:r>
            <w:r>
              <w:tab/>
              <w:t>A</w:t>
            </w:r>
            <w:r w:rsidRPr="00F20648">
              <w:t>ble to identify complex consequences of proposed position</w:t>
            </w:r>
          </w:p>
          <w:p w14:paraId="3365B8E1" w14:textId="1D244976" w:rsidR="0058536C" w:rsidRPr="00F20648" w:rsidRDefault="0058536C" w:rsidP="00F20648">
            <w:pPr>
              <w:pStyle w:val="Rubricitem"/>
            </w:pPr>
            <w:r w:rsidRPr="00F20648">
              <w:t>4</w:t>
            </w:r>
            <w:r>
              <w:t>:</w:t>
            </w:r>
            <w:r>
              <w:tab/>
              <w:t>A</w:t>
            </w:r>
            <w:r w:rsidRPr="00F20648">
              <w:t>ble to identify and evaluate complex consequences of proposed position</w:t>
            </w:r>
          </w:p>
          <w:p w14:paraId="3992AC73" w14:textId="1B599DE6" w:rsidR="0058536C" w:rsidRPr="00F20648" w:rsidRDefault="0058536C" w:rsidP="00F20648">
            <w:pPr>
              <w:pStyle w:val="Rubricitem"/>
            </w:pPr>
            <w:r w:rsidRPr="00F20648">
              <w:t>5</w:t>
            </w:r>
            <w:r>
              <w:t>:</w:t>
            </w:r>
            <w:r>
              <w:tab/>
              <w:t>A</w:t>
            </w:r>
            <w:r w:rsidRPr="00F20648">
              <w:t>ble to identify, evaluate, and thoughtfully articulate complex consequences of proposed position</w:t>
            </w:r>
          </w:p>
        </w:tc>
        <w:tc>
          <w:tcPr>
            <w:tcW w:w="864" w:type="dxa"/>
            <w:tcBorders>
              <w:top w:val="single" w:sz="4" w:space="0" w:color="auto"/>
              <w:left w:val="single" w:sz="4" w:space="0" w:color="auto"/>
              <w:bottom w:val="single" w:sz="4" w:space="0" w:color="auto"/>
              <w:right w:val="single" w:sz="4" w:space="0" w:color="auto"/>
            </w:tcBorders>
          </w:tcPr>
          <w:p w14:paraId="20C98C12" w14:textId="77777777" w:rsidR="0058536C" w:rsidRPr="00F20648" w:rsidRDefault="0058536C" w:rsidP="00F20648">
            <w:pPr>
              <w:pStyle w:val="Rubricitem"/>
            </w:pPr>
          </w:p>
        </w:tc>
      </w:tr>
      <w:tr w:rsidR="0058536C" w:rsidRPr="00B01321" w14:paraId="4E8E01D0" w14:textId="77777777" w:rsidTr="0058536C">
        <w:trPr>
          <w:jc w:val="center"/>
        </w:trPr>
        <w:tc>
          <w:tcPr>
            <w:tcW w:w="2016" w:type="dxa"/>
            <w:tcBorders>
              <w:top w:val="single" w:sz="4" w:space="0" w:color="auto"/>
              <w:left w:val="single" w:sz="4" w:space="0" w:color="auto"/>
              <w:bottom w:val="single" w:sz="4" w:space="0" w:color="auto"/>
              <w:right w:val="single" w:sz="4" w:space="0" w:color="auto"/>
            </w:tcBorders>
          </w:tcPr>
          <w:p w14:paraId="35940D74" w14:textId="77777777" w:rsidR="0058536C" w:rsidRPr="00F20648" w:rsidRDefault="0058536C" w:rsidP="00B01321">
            <w:pPr>
              <w:rPr>
                <w:rFonts w:asciiTheme="minorHAnsi" w:hAnsiTheme="minorHAnsi" w:cstheme="minorHAnsi"/>
                <w:b/>
                <w:sz w:val="22"/>
                <w:szCs w:val="22"/>
              </w:rPr>
            </w:pPr>
          </w:p>
        </w:tc>
        <w:tc>
          <w:tcPr>
            <w:tcW w:w="11088" w:type="dxa"/>
            <w:tcBorders>
              <w:top w:val="single" w:sz="4" w:space="0" w:color="auto"/>
              <w:left w:val="single" w:sz="4" w:space="0" w:color="auto"/>
              <w:bottom w:val="single" w:sz="4" w:space="0" w:color="auto"/>
              <w:right w:val="single" w:sz="4" w:space="0" w:color="auto"/>
            </w:tcBorders>
          </w:tcPr>
          <w:p w14:paraId="0BD4E134" w14:textId="4AF35652" w:rsidR="0058536C" w:rsidRPr="00F20648" w:rsidRDefault="0058536C" w:rsidP="0058536C">
            <w:pPr>
              <w:pStyle w:val="Rubricitem"/>
              <w:jc w:val="right"/>
            </w:pPr>
            <w:r>
              <w:t>TOTAL</w:t>
            </w:r>
          </w:p>
        </w:tc>
        <w:tc>
          <w:tcPr>
            <w:tcW w:w="864" w:type="dxa"/>
            <w:tcBorders>
              <w:top w:val="single" w:sz="4" w:space="0" w:color="auto"/>
              <w:left w:val="single" w:sz="4" w:space="0" w:color="auto"/>
              <w:bottom w:val="single" w:sz="4" w:space="0" w:color="auto"/>
              <w:right w:val="single" w:sz="4" w:space="0" w:color="auto"/>
            </w:tcBorders>
          </w:tcPr>
          <w:p w14:paraId="00D03500" w14:textId="77777777" w:rsidR="0058536C" w:rsidRPr="00F20648" w:rsidRDefault="0058536C" w:rsidP="00F20648">
            <w:pPr>
              <w:pStyle w:val="Rubricitem"/>
            </w:pPr>
          </w:p>
        </w:tc>
      </w:tr>
    </w:tbl>
    <w:p w14:paraId="3B5B42D5" w14:textId="51A90F41" w:rsidR="00B01321" w:rsidRPr="00D72C3E" w:rsidRDefault="0058536C">
      <w:pPr>
        <w:rPr>
          <w:rFonts w:ascii="Calibri" w:hAnsi="Calibri" w:cs="Arial"/>
          <w:b/>
          <w:sz w:val="20"/>
          <w:szCs w:val="20"/>
        </w:rPr>
      </w:pPr>
      <w:r>
        <w:rPr>
          <w:rFonts w:ascii="Calibri" w:hAnsi="Calibri" w:cs="Arial"/>
          <w:b/>
          <w:sz w:val="20"/>
          <w:szCs w:val="20"/>
        </w:rPr>
        <w:tab/>
      </w:r>
    </w:p>
    <w:sectPr w:rsidR="00B01321" w:rsidRPr="00D72C3E" w:rsidSect="009840EE">
      <w:headerReference w:type="even" r:id="rId17"/>
      <w:headerReference w:type="default" r:id="rId18"/>
      <w:footerReference w:type="even" r:id="rId19"/>
      <w:footerReference w:type="default" r:id="rId20"/>
      <w:headerReference w:type="first" r:id="rId21"/>
      <w:footerReference w:type="first" r:id="rId2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41857E" w14:textId="77777777" w:rsidR="00AB23E5" w:rsidRDefault="00AB23E5">
      <w:r>
        <w:separator/>
      </w:r>
    </w:p>
  </w:endnote>
  <w:endnote w:type="continuationSeparator" w:id="0">
    <w:p w14:paraId="5B01AC5F" w14:textId="77777777" w:rsidR="00AB23E5" w:rsidRDefault="00AB2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Arial">
    <w:altName w:val="Times New Roman"/>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59850" w14:textId="77777777" w:rsidR="004A49BA" w:rsidRDefault="004A49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72" w:type="dxa"/>
        <w:left w:w="115" w:type="dxa"/>
        <w:bottom w:w="72" w:type="dxa"/>
        <w:right w:w="115" w:type="dxa"/>
      </w:tblCellMar>
      <w:tblLook w:val="04A0" w:firstRow="1" w:lastRow="0" w:firstColumn="1" w:lastColumn="0" w:noHBand="0" w:noVBand="1"/>
    </w:tblPr>
    <w:tblGrid>
      <w:gridCol w:w="1319"/>
      <w:gridCol w:w="11871"/>
    </w:tblGrid>
    <w:tr w:rsidR="00696A17" w14:paraId="000B1E7C" w14:textId="77777777" w:rsidTr="009A1536">
      <w:tc>
        <w:tcPr>
          <w:tcW w:w="500" w:type="pct"/>
          <w:tcBorders>
            <w:top w:val="single" w:sz="4" w:space="0" w:color="943634"/>
          </w:tcBorders>
          <w:shd w:val="clear" w:color="auto" w:fill="000000"/>
        </w:tcPr>
        <w:p w14:paraId="03B519C5" w14:textId="77777777" w:rsidR="00696A17" w:rsidRPr="00EB01EC" w:rsidRDefault="00A209B0">
          <w:pPr>
            <w:pStyle w:val="Footer"/>
            <w:jc w:val="right"/>
            <w:rPr>
              <w:rFonts w:ascii="Calibri" w:hAnsi="Calibri"/>
              <w:b/>
              <w:color w:val="FFFFFF"/>
              <w:sz w:val="20"/>
              <w:szCs w:val="20"/>
            </w:rPr>
          </w:pPr>
          <w:r w:rsidRPr="00EB01EC">
            <w:rPr>
              <w:rFonts w:ascii="Calibri" w:hAnsi="Calibri"/>
              <w:sz w:val="20"/>
              <w:szCs w:val="20"/>
            </w:rPr>
            <w:fldChar w:fldCharType="begin"/>
          </w:r>
          <w:r w:rsidR="00696A17" w:rsidRPr="00EB01EC">
            <w:rPr>
              <w:rFonts w:ascii="Calibri" w:hAnsi="Calibri"/>
              <w:sz w:val="20"/>
              <w:szCs w:val="20"/>
            </w:rPr>
            <w:instrText xml:space="preserve"> PAGE   \* MERGEFORMAT </w:instrText>
          </w:r>
          <w:r w:rsidRPr="00EB01EC">
            <w:rPr>
              <w:rFonts w:ascii="Calibri" w:hAnsi="Calibri"/>
              <w:sz w:val="20"/>
              <w:szCs w:val="20"/>
            </w:rPr>
            <w:fldChar w:fldCharType="separate"/>
          </w:r>
          <w:r w:rsidR="00085A55" w:rsidRPr="00085A55">
            <w:rPr>
              <w:rFonts w:ascii="Calibri" w:hAnsi="Calibri"/>
              <w:noProof/>
              <w:color w:val="FFFFFF"/>
              <w:sz w:val="20"/>
              <w:szCs w:val="20"/>
            </w:rPr>
            <w:t>1</w:t>
          </w:r>
          <w:r w:rsidRPr="00EB01EC">
            <w:rPr>
              <w:rFonts w:ascii="Calibri" w:hAnsi="Calibri"/>
              <w:sz w:val="20"/>
              <w:szCs w:val="20"/>
            </w:rPr>
            <w:fldChar w:fldCharType="end"/>
          </w:r>
        </w:p>
      </w:tc>
      <w:tc>
        <w:tcPr>
          <w:tcW w:w="4500" w:type="pct"/>
          <w:tcBorders>
            <w:top w:val="single" w:sz="4" w:space="0" w:color="auto"/>
          </w:tcBorders>
        </w:tcPr>
        <w:p w14:paraId="55AA444D" w14:textId="77777777" w:rsidR="00696A17" w:rsidRPr="00EB01EC" w:rsidRDefault="00925D44" w:rsidP="004A49BA">
          <w:pPr>
            <w:pStyle w:val="Footer"/>
            <w:rPr>
              <w:rFonts w:ascii="Calibri" w:hAnsi="Calibri"/>
              <w:sz w:val="20"/>
              <w:szCs w:val="20"/>
            </w:rPr>
          </w:pPr>
          <w:r>
            <w:rPr>
              <w:rFonts w:ascii="Calibri" w:hAnsi="Calibri"/>
              <w:sz w:val="20"/>
              <w:szCs w:val="20"/>
            </w:rPr>
            <w:t xml:space="preserve"> Part of NC-NET Academy’s </w:t>
          </w:r>
          <w:r w:rsidR="00696A17" w:rsidRPr="00F26379">
            <w:rPr>
              <w:rFonts w:ascii="Calibri" w:hAnsi="Calibri"/>
              <w:i/>
              <w:sz w:val="20"/>
              <w:szCs w:val="20"/>
            </w:rPr>
            <w:t xml:space="preserve">Integrated </w:t>
          </w:r>
          <w:r>
            <w:rPr>
              <w:rFonts w:ascii="Calibri" w:hAnsi="Calibri"/>
              <w:i/>
              <w:sz w:val="20"/>
              <w:szCs w:val="20"/>
            </w:rPr>
            <w:t>Curriculum Development</w:t>
          </w:r>
          <w:r w:rsidR="00696A17">
            <w:rPr>
              <w:rFonts w:ascii="Calibri" w:hAnsi="Calibri"/>
              <w:i/>
              <w:sz w:val="20"/>
              <w:szCs w:val="20"/>
            </w:rPr>
            <w:t xml:space="preserve"> </w:t>
          </w:r>
          <w:r>
            <w:rPr>
              <w:rFonts w:ascii="Calibri" w:hAnsi="Calibri"/>
              <w:sz w:val="20"/>
              <w:szCs w:val="20"/>
            </w:rPr>
            <w:t>Course</w:t>
          </w:r>
          <w:r w:rsidR="00696A17">
            <w:rPr>
              <w:rFonts w:ascii="Calibri" w:hAnsi="Calibri"/>
              <w:sz w:val="20"/>
              <w:szCs w:val="20"/>
            </w:rPr>
            <w:t>, May 20</w:t>
          </w:r>
          <w:r w:rsidR="004A49BA">
            <w:rPr>
              <w:rFonts w:ascii="Calibri" w:hAnsi="Calibri"/>
              <w:sz w:val="20"/>
              <w:szCs w:val="20"/>
            </w:rPr>
            <w:t>20</w:t>
          </w:r>
          <w:r w:rsidR="00696A17">
            <w:rPr>
              <w:rFonts w:ascii="Calibri" w:hAnsi="Calibri"/>
              <w:sz w:val="20"/>
              <w:szCs w:val="20"/>
            </w:rPr>
            <w:t>. Design process © CORD.</w:t>
          </w:r>
        </w:p>
      </w:tc>
    </w:tr>
  </w:tbl>
  <w:p w14:paraId="459D2CB9" w14:textId="77777777" w:rsidR="00696A17" w:rsidRPr="00BA22FA" w:rsidRDefault="00696A17" w:rsidP="002E4671">
    <w:pPr>
      <w:pStyle w:val="Footer"/>
      <w:jc w:val="right"/>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A4B58" w14:textId="77777777" w:rsidR="004A49BA" w:rsidRDefault="004A49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1FBB2C" w14:textId="77777777" w:rsidR="00AB23E5" w:rsidRDefault="00AB23E5">
      <w:r>
        <w:separator/>
      </w:r>
    </w:p>
  </w:footnote>
  <w:footnote w:type="continuationSeparator" w:id="0">
    <w:p w14:paraId="0DDBB1C0" w14:textId="77777777" w:rsidR="00AB23E5" w:rsidRDefault="00AB2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8CD90" w14:textId="77777777" w:rsidR="004A49BA" w:rsidRDefault="004A49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61A79" w14:textId="77777777" w:rsidR="004A49BA" w:rsidRDefault="004A49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72259" w14:textId="77777777" w:rsidR="004A49BA" w:rsidRDefault="004A49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E24E4"/>
    <w:multiLevelType w:val="hybridMultilevel"/>
    <w:tmpl w:val="DA00CB38"/>
    <w:lvl w:ilvl="0" w:tplc="F800CFE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95F37"/>
    <w:multiLevelType w:val="multilevel"/>
    <w:tmpl w:val="B3D6BAF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15:restartNumberingAfterBreak="0">
    <w:nsid w:val="0C4B4FF6"/>
    <w:multiLevelType w:val="hybridMultilevel"/>
    <w:tmpl w:val="B3D6BAF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1BC5152C"/>
    <w:multiLevelType w:val="hybridMultilevel"/>
    <w:tmpl w:val="F904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D3050C"/>
    <w:multiLevelType w:val="hybridMultilevel"/>
    <w:tmpl w:val="A9D82EC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206C0657"/>
    <w:multiLevelType w:val="hybridMultilevel"/>
    <w:tmpl w:val="D706859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22E15C49"/>
    <w:multiLevelType w:val="hybridMultilevel"/>
    <w:tmpl w:val="29365D4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28F463D5"/>
    <w:multiLevelType w:val="hybridMultilevel"/>
    <w:tmpl w:val="63AE9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D41F55"/>
    <w:multiLevelType w:val="hybridMultilevel"/>
    <w:tmpl w:val="49E2BB0A"/>
    <w:lvl w:ilvl="0" w:tplc="4ED4823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1080"/>
        </w:tabs>
        <w:ind w:left="1080" w:hanging="360"/>
      </w:pPr>
      <w:rPr>
        <w:rFonts w:ascii="Courier New" w:hAnsi="Courier New" w:hint="default"/>
      </w:rPr>
    </w:lvl>
    <w:lvl w:ilvl="5" w:tplc="04090005" w:tentative="1">
      <w:start w:val="1"/>
      <w:numFmt w:val="bullet"/>
      <w:lvlText w:val=""/>
      <w:lvlJc w:val="left"/>
      <w:pPr>
        <w:tabs>
          <w:tab w:val="num" w:pos="1800"/>
        </w:tabs>
        <w:ind w:left="1800" w:hanging="360"/>
      </w:pPr>
      <w:rPr>
        <w:rFonts w:ascii="Wingdings" w:hAnsi="Wingdings" w:hint="default"/>
      </w:rPr>
    </w:lvl>
    <w:lvl w:ilvl="6" w:tplc="04090001" w:tentative="1">
      <w:start w:val="1"/>
      <w:numFmt w:val="bullet"/>
      <w:lvlText w:val=""/>
      <w:lvlJc w:val="left"/>
      <w:pPr>
        <w:tabs>
          <w:tab w:val="num" w:pos="2520"/>
        </w:tabs>
        <w:ind w:left="2520" w:hanging="360"/>
      </w:pPr>
      <w:rPr>
        <w:rFonts w:ascii="Symbol" w:hAnsi="Symbol" w:hint="default"/>
      </w:rPr>
    </w:lvl>
    <w:lvl w:ilvl="7" w:tplc="04090003" w:tentative="1">
      <w:start w:val="1"/>
      <w:numFmt w:val="bullet"/>
      <w:lvlText w:val="o"/>
      <w:lvlJc w:val="left"/>
      <w:pPr>
        <w:tabs>
          <w:tab w:val="num" w:pos="3240"/>
        </w:tabs>
        <w:ind w:left="3240" w:hanging="360"/>
      </w:pPr>
      <w:rPr>
        <w:rFonts w:ascii="Courier New" w:hAnsi="Courier New" w:hint="default"/>
      </w:rPr>
    </w:lvl>
    <w:lvl w:ilvl="8" w:tplc="04090005" w:tentative="1">
      <w:start w:val="1"/>
      <w:numFmt w:val="bullet"/>
      <w:lvlText w:val=""/>
      <w:lvlJc w:val="left"/>
      <w:pPr>
        <w:tabs>
          <w:tab w:val="num" w:pos="3960"/>
        </w:tabs>
        <w:ind w:left="3960" w:hanging="360"/>
      </w:pPr>
      <w:rPr>
        <w:rFonts w:ascii="Wingdings" w:hAnsi="Wingdings" w:hint="default"/>
      </w:rPr>
    </w:lvl>
  </w:abstractNum>
  <w:abstractNum w:abstractNumId="9" w15:restartNumberingAfterBreak="0">
    <w:nsid w:val="38223F3C"/>
    <w:multiLevelType w:val="hybridMultilevel"/>
    <w:tmpl w:val="5D028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842C04"/>
    <w:multiLevelType w:val="hybridMultilevel"/>
    <w:tmpl w:val="815051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FD540B"/>
    <w:multiLevelType w:val="hybridMultilevel"/>
    <w:tmpl w:val="D4821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B13364"/>
    <w:multiLevelType w:val="hybridMultilevel"/>
    <w:tmpl w:val="7C9AAC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08"/>
        </w:tabs>
        <w:ind w:left="1008" w:hanging="360"/>
      </w:pPr>
      <w:rPr>
        <w:rFonts w:ascii="Courier New" w:hAnsi="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13" w15:restartNumberingAfterBreak="0">
    <w:nsid w:val="525A0029"/>
    <w:multiLevelType w:val="hybridMultilevel"/>
    <w:tmpl w:val="9146A372"/>
    <w:lvl w:ilvl="0" w:tplc="F800CFE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6BD60D6"/>
    <w:multiLevelType w:val="hybridMultilevel"/>
    <w:tmpl w:val="71960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871AA2"/>
    <w:multiLevelType w:val="hybridMultilevel"/>
    <w:tmpl w:val="49A8425A"/>
    <w:lvl w:ilvl="0" w:tplc="C90412A0">
      <w:start w:val="1"/>
      <w:numFmt w:val="bullet"/>
      <w:pStyle w:val="Bullet1"/>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4056DFC"/>
    <w:multiLevelType w:val="hybridMultilevel"/>
    <w:tmpl w:val="4DCE5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163178"/>
    <w:multiLevelType w:val="hybridMultilevel"/>
    <w:tmpl w:val="07D285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6A161533"/>
    <w:multiLevelType w:val="hybridMultilevel"/>
    <w:tmpl w:val="4AAAC9DC"/>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15:restartNumberingAfterBreak="0">
    <w:nsid w:val="74B523E0"/>
    <w:multiLevelType w:val="hybridMultilevel"/>
    <w:tmpl w:val="24AE89B0"/>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15:restartNumberingAfterBreak="0">
    <w:nsid w:val="78675901"/>
    <w:multiLevelType w:val="hybridMultilevel"/>
    <w:tmpl w:val="FEFED9C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15:restartNumberingAfterBreak="0">
    <w:nsid w:val="78F46C29"/>
    <w:multiLevelType w:val="hybridMultilevel"/>
    <w:tmpl w:val="6ABE6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A52747D"/>
    <w:multiLevelType w:val="multilevel"/>
    <w:tmpl w:val="5330E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7"/>
  </w:num>
  <w:num w:numId="3">
    <w:abstractNumId w:val="12"/>
  </w:num>
  <w:num w:numId="4">
    <w:abstractNumId w:val="2"/>
  </w:num>
  <w:num w:numId="5">
    <w:abstractNumId w:val="13"/>
  </w:num>
  <w:num w:numId="6">
    <w:abstractNumId w:val="1"/>
  </w:num>
  <w:num w:numId="7">
    <w:abstractNumId w:val="4"/>
  </w:num>
  <w:num w:numId="8">
    <w:abstractNumId w:val="0"/>
  </w:num>
  <w:num w:numId="9">
    <w:abstractNumId w:val="6"/>
  </w:num>
  <w:num w:numId="10">
    <w:abstractNumId w:val="19"/>
  </w:num>
  <w:num w:numId="11">
    <w:abstractNumId w:val="5"/>
  </w:num>
  <w:num w:numId="12">
    <w:abstractNumId w:val="21"/>
  </w:num>
  <w:num w:numId="13">
    <w:abstractNumId w:val="10"/>
  </w:num>
  <w:num w:numId="14">
    <w:abstractNumId w:val="18"/>
  </w:num>
  <w:num w:numId="15">
    <w:abstractNumId w:val="20"/>
  </w:num>
  <w:num w:numId="16">
    <w:abstractNumId w:val="14"/>
  </w:num>
  <w:num w:numId="17">
    <w:abstractNumId w:val="7"/>
  </w:num>
  <w:num w:numId="18">
    <w:abstractNumId w:val="9"/>
  </w:num>
  <w:num w:numId="19">
    <w:abstractNumId w:val="16"/>
  </w:num>
  <w:num w:numId="20">
    <w:abstractNumId w:val="3"/>
  </w:num>
  <w:num w:numId="21">
    <w:abstractNumId w:val="22"/>
  </w:num>
  <w:num w:numId="22">
    <w:abstractNumId w:val="1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1505"/>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E08A1"/>
    <w:rsid w:val="000003A0"/>
    <w:rsid w:val="0000094B"/>
    <w:rsid w:val="00000E62"/>
    <w:rsid w:val="000019DB"/>
    <w:rsid w:val="00001B26"/>
    <w:rsid w:val="000024B4"/>
    <w:rsid w:val="000024E5"/>
    <w:rsid w:val="0000259C"/>
    <w:rsid w:val="00002B96"/>
    <w:rsid w:val="00003383"/>
    <w:rsid w:val="00003E6F"/>
    <w:rsid w:val="000056D6"/>
    <w:rsid w:val="00005922"/>
    <w:rsid w:val="00006339"/>
    <w:rsid w:val="00007EA0"/>
    <w:rsid w:val="00011640"/>
    <w:rsid w:val="0001261C"/>
    <w:rsid w:val="00012FE6"/>
    <w:rsid w:val="00014074"/>
    <w:rsid w:val="0001559B"/>
    <w:rsid w:val="000164EC"/>
    <w:rsid w:val="00016C41"/>
    <w:rsid w:val="00017372"/>
    <w:rsid w:val="0002023B"/>
    <w:rsid w:val="00020639"/>
    <w:rsid w:val="00020CDB"/>
    <w:rsid w:val="00020EC9"/>
    <w:rsid w:val="000217E4"/>
    <w:rsid w:val="00022F42"/>
    <w:rsid w:val="00024F6C"/>
    <w:rsid w:val="00030C6E"/>
    <w:rsid w:val="00030F2B"/>
    <w:rsid w:val="0003266B"/>
    <w:rsid w:val="00032B8E"/>
    <w:rsid w:val="0003307C"/>
    <w:rsid w:val="00033906"/>
    <w:rsid w:val="00035800"/>
    <w:rsid w:val="0003592A"/>
    <w:rsid w:val="000362EA"/>
    <w:rsid w:val="000366AD"/>
    <w:rsid w:val="0003703A"/>
    <w:rsid w:val="00037FE2"/>
    <w:rsid w:val="00040BB0"/>
    <w:rsid w:val="00040FCA"/>
    <w:rsid w:val="000411B1"/>
    <w:rsid w:val="00041239"/>
    <w:rsid w:val="000414C2"/>
    <w:rsid w:val="00041693"/>
    <w:rsid w:val="000427EA"/>
    <w:rsid w:val="00042861"/>
    <w:rsid w:val="000432D7"/>
    <w:rsid w:val="0004395C"/>
    <w:rsid w:val="0004483F"/>
    <w:rsid w:val="00044D84"/>
    <w:rsid w:val="00045309"/>
    <w:rsid w:val="00046334"/>
    <w:rsid w:val="000509D5"/>
    <w:rsid w:val="00050F75"/>
    <w:rsid w:val="00053DD4"/>
    <w:rsid w:val="000545AF"/>
    <w:rsid w:val="00057DB6"/>
    <w:rsid w:val="00057F09"/>
    <w:rsid w:val="000605A4"/>
    <w:rsid w:val="00060B39"/>
    <w:rsid w:val="00061E2F"/>
    <w:rsid w:val="00063CA9"/>
    <w:rsid w:val="00063D2C"/>
    <w:rsid w:val="00065138"/>
    <w:rsid w:val="00065336"/>
    <w:rsid w:val="00065B60"/>
    <w:rsid w:val="00066336"/>
    <w:rsid w:val="0007082A"/>
    <w:rsid w:val="00071F62"/>
    <w:rsid w:val="0007273C"/>
    <w:rsid w:val="0007493A"/>
    <w:rsid w:val="00075962"/>
    <w:rsid w:val="00076F59"/>
    <w:rsid w:val="0007741D"/>
    <w:rsid w:val="000774B1"/>
    <w:rsid w:val="000805F0"/>
    <w:rsid w:val="000810DD"/>
    <w:rsid w:val="000826B4"/>
    <w:rsid w:val="00083C4C"/>
    <w:rsid w:val="000847D3"/>
    <w:rsid w:val="000848AD"/>
    <w:rsid w:val="00085A55"/>
    <w:rsid w:val="00085B5F"/>
    <w:rsid w:val="00086152"/>
    <w:rsid w:val="00086C56"/>
    <w:rsid w:val="000908B9"/>
    <w:rsid w:val="00090C30"/>
    <w:rsid w:val="00092E10"/>
    <w:rsid w:val="0009345D"/>
    <w:rsid w:val="00094C66"/>
    <w:rsid w:val="0009510A"/>
    <w:rsid w:val="000A1294"/>
    <w:rsid w:val="000A1337"/>
    <w:rsid w:val="000A296A"/>
    <w:rsid w:val="000A2B4F"/>
    <w:rsid w:val="000A382D"/>
    <w:rsid w:val="000A57E3"/>
    <w:rsid w:val="000A5F88"/>
    <w:rsid w:val="000A61E9"/>
    <w:rsid w:val="000A6777"/>
    <w:rsid w:val="000A68DF"/>
    <w:rsid w:val="000A69F3"/>
    <w:rsid w:val="000A708D"/>
    <w:rsid w:val="000B05AD"/>
    <w:rsid w:val="000B1322"/>
    <w:rsid w:val="000B209B"/>
    <w:rsid w:val="000B2A29"/>
    <w:rsid w:val="000B2B9C"/>
    <w:rsid w:val="000B3016"/>
    <w:rsid w:val="000B4397"/>
    <w:rsid w:val="000B4902"/>
    <w:rsid w:val="000B5842"/>
    <w:rsid w:val="000C2073"/>
    <w:rsid w:val="000C282E"/>
    <w:rsid w:val="000C3AFD"/>
    <w:rsid w:val="000C3BF6"/>
    <w:rsid w:val="000C3DA2"/>
    <w:rsid w:val="000C497E"/>
    <w:rsid w:val="000C5A68"/>
    <w:rsid w:val="000C5DDE"/>
    <w:rsid w:val="000C748D"/>
    <w:rsid w:val="000D033A"/>
    <w:rsid w:val="000D09B8"/>
    <w:rsid w:val="000D0AE7"/>
    <w:rsid w:val="000D1156"/>
    <w:rsid w:val="000D1440"/>
    <w:rsid w:val="000D1B9D"/>
    <w:rsid w:val="000D2243"/>
    <w:rsid w:val="000D2B18"/>
    <w:rsid w:val="000D2C18"/>
    <w:rsid w:val="000D33A2"/>
    <w:rsid w:val="000D37D7"/>
    <w:rsid w:val="000D40BD"/>
    <w:rsid w:val="000D60FC"/>
    <w:rsid w:val="000D75A3"/>
    <w:rsid w:val="000D7B3F"/>
    <w:rsid w:val="000E086C"/>
    <w:rsid w:val="000E1F7A"/>
    <w:rsid w:val="000E230B"/>
    <w:rsid w:val="000E6FE1"/>
    <w:rsid w:val="000F0521"/>
    <w:rsid w:val="000F18EB"/>
    <w:rsid w:val="000F2170"/>
    <w:rsid w:val="000F26BF"/>
    <w:rsid w:val="000F325D"/>
    <w:rsid w:val="000F53B5"/>
    <w:rsid w:val="000F5AE3"/>
    <w:rsid w:val="00102170"/>
    <w:rsid w:val="00102E71"/>
    <w:rsid w:val="00102E93"/>
    <w:rsid w:val="001051F1"/>
    <w:rsid w:val="001067A0"/>
    <w:rsid w:val="0010783A"/>
    <w:rsid w:val="00107A74"/>
    <w:rsid w:val="0011110A"/>
    <w:rsid w:val="001129EB"/>
    <w:rsid w:val="001147B4"/>
    <w:rsid w:val="00114842"/>
    <w:rsid w:val="00114E83"/>
    <w:rsid w:val="001150B7"/>
    <w:rsid w:val="00115E6F"/>
    <w:rsid w:val="00117501"/>
    <w:rsid w:val="00117F95"/>
    <w:rsid w:val="00120DC5"/>
    <w:rsid w:val="001213B8"/>
    <w:rsid w:val="001218A7"/>
    <w:rsid w:val="0012195B"/>
    <w:rsid w:val="0012195E"/>
    <w:rsid w:val="0012231A"/>
    <w:rsid w:val="0012231D"/>
    <w:rsid w:val="001226CD"/>
    <w:rsid w:val="0012298B"/>
    <w:rsid w:val="00122FE2"/>
    <w:rsid w:val="00123751"/>
    <w:rsid w:val="00124131"/>
    <w:rsid w:val="00124A9E"/>
    <w:rsid w:val="0012575A"/>
    <w:rsid w:val="0012593E"/>
    <w:rsid w:val="0012688A"/>
    <w:rsid w:val="00127BCA"/>
    <w:rsid w:val="00131A63"/>
    <w:rsid w:val="00131F4E"/>
    <w:rsid w:val="00132E3E"/>
    <w:rsid w:val="001358BF"/>
    <w:rsid w:val="00137BAE"/>
    <w:rsid w:val="00141006"/>
    <w:rsid w:val="001411EC"/>
    <w:rsid w:val="00142031"/>
    <w:rsid w:val="001433D4"/>
    <w:rsid w:val="00144705"/>
    <w:rsid w:val="00144A38"/>
    <w:rsid w:val="0014797A"/>
    <w:rsid w:val="00150723"/>
    <w:rsid w:val="00150A47"/>
    <w:rsid w:val="001512B6"/>
    <w:rsid w:val="00152DC2"/>
    <w:rsid w:val="00152EF7"/>
    <w:rsid w:val="001546BD"/>
    <w:rsid w:val="00154D81"/>
    <w:rsid w:val="00155332"/>
    <w:rsid w:val="00160463"/>
    <w:rsid w:val="00160B40"/>
    <w:rsid w:val="00161A36"/>
    <w:rsid w:val="00161E96"/>
    <w:rsid w:val="00162057"/>
    <w:rsid w:val="00162B6E"/>
    <w:rsid w:val="001635F5"/>
    <w:rsid w:val="00163CCB"/>
    <w:rsid w:val="00164027"/>
    <w:rsid w:val="00165966"/>
    <w:rsid w:val="00165B29"/>
    <w:rsid w:val="00170124"/>
    <w:rsid w:val="001704DA"/>
    <w:rsid w:val="001705BD"/>
    <w:rsid w:val="00171C01"/>
    <w:rsid w:val="00171FE7"/>
    <w:rsid w:val="001727E9"/>
    <w:rsid w:val="00172F65"/>
    <w:rsid w:val="00173321"/>
    <w:rsid w:val="00173422"/>
    <w:rsid w:val="00173ECE"/>
    <w:rsid w:val="00176C3F"/>
    <w:rsid w:val="00177DAE"/>
    <w:rsid w:val="00180746"/>
    <w:rsid w:val="001807AF"/>
    <w:rsid w:val="00181F42"/>
    <w:rsid w:val="00182E12"/>
    <w:rsid w:val="001833EE"/>
    <w:rsid w:val="00184B97"/>
    <w:rsid w:val="00187C46"/>
    <w:rsid w:val="0019190A"/>
    <w:rsid w:val="00191ADC"/>
    <w:rsid w:val="00192E0D"/>
    <w:rsid w:val="00195D8A"/>
    <w:rsid w:val="001962E7"/>
    <w:rsid w:val="00196B78"/>
    <w:rsid w:val="00197B98"/>
    <w:rsid w:val="001A0003"/>
    <w:rsid w:val="001A23BB"/>
    <w:rsid w:val="001A252B"/>
    <w:rsid w:val="001A304C"/>
    <w:rsid w:val="001A45B7"/>
    <w:rsid w:val="001A5C76"/>
    <w:rsid w:val="001A65EB"/>
    <w:rsid w:val="001A6957"/>
    <w:rsid w:val="001A75B1"/>
    <w:rsid w:val="001B180E"/>
    <w:rsid w:val="001B23BD"/>
    <w:rsid w:val="001B23DB"/>
    <w:rsid w:val="001B2BD1"/>
    <w:rsid w:val="001B428D"/>
    <w:rsid w:val="001B514A"/>
    <w:rsid w:val="001B5560"/>
    <w:rsid w:val="001C00D9"/>
    <w:rsid w:val="001C0E9A"/>
    <w:rsid w:val="001C174F"/>
    <w:rsid w:val="001C186B"/>
    <w:rsid w:val="001C1DFC"/>
    <w:rsid w:val="001C1FF5"/>
    <w:rsid w:val="001C39C9"/>
    <w:rsid w:val="001C4718"/>
    <w:rsid w:val="001C4CC4"/>
    <w:rsid w:val="001C4F94"/>
    <w:rsid w:val="001C512F"/>
    <w:rsid w:val="001C58F4"/>
    <w:rsid w:val="001C6D05"/>
    <w:rsid w:val="001C79FF"/>
    <w:rsid w:val="001D074F"/>
    <w:rsid w:val="001D2F9C"/>
    <w:rsid w:val="001D336C"/>
    <w:rsid w:val="001D385E"/>
    <w:rsid w:val="001D5F4F"/>
    <w:rsid w:val="001D6797"/>
    <w:rsid w:val="001D7A2E"/>
    <w:rsid w:val="001D7F03"/>
    <w:rsid w:val="001E01E2"/>
    <w:rsid w:val="001E1CDC"/>
    <w:rsid w:val="001E2F26"/>
    <w:rsid w:val="001E3614"/>
    <w:rsid w:val="001E3B43"/>
    <w:rsid w:val="001E3B7E"/>
    <w:rsid w:val="001E68D6"/>
    <w:rsid w:val="001E6DC8"/>
    <w:rsid w:val="001E6F99"/>
    <w:rsid w:val="001F083E"/>
    <w:rsid w:val="001F0FB0"/>
    <w:rsid w:val="001F3243"/>
    <w:rsid w:val="001F5053"/>
    <w:rsid w:val="001F6995"/>
    <w:rsid w:val="00200F8A"/>
    <w:rsid w:val="0020146B"/>
    <w:rsid w:val="00201898"/>
    <w:rsid w:val="00202B24"/>
    <w:rsid w:val="0020413B"/>
    <w:rsid w:val="002057F1"/>
    <w:rsid w:val="00206894"/>
    <w:rsid w:val="0020721A"/>
    <w:rsid w:val="00207E6B"/>
    <w:rsid w:val="00210587"/>
    <w:rsid w:val="00210A3A"/>
    <w:rsid w:val="00211945"/>
    <w:rsid w:val="00211CC7"/>
    <w:rsid w:val="00212996"/>
    <w:rsid w:val="00212BF3"/>
    <w:rsid w:val="002144CF"/>
    <w:rsid w:val="002144D4"/>
    <w:rsid w:val="0021548D"/>
    <w:rsid w:val="00215F99"/>
    <w:rsid w:val="00216DAC"/>
    <w:rsid w:val="00216DDD"/>
    <w:rsid w:val="00220830"/>
    <w:rsid w:val="00222118"/>
    <w:rsid w:val="00222EDE"/>
    <w:rsid w:val="00224044"/>
    <w:rsid w:val="00224CBE"/>
    <w:rsid w:val="00225369"/>
    <w:rsid w:val="0022619F"/>
    <w:rsid w:val="002262A3"/>
    <w:rsid w:val="00227916"/>
    <w:rsid w:val="00230E90"/>
    <w:rsid w:val="00230EDB"/>
    <w:rsid w:val="0023252C"/>
    <w:rsid w:val="00232891"/>
    <w:rsid w:val="002329E6"/>
    <w:rsid w:val="00233751"/>
    <w:rsid w:val="002344C3"/>
    <w:rsid w:val="00235BD4"/>
    <w:rsid w:val="00235E8F"/>
    <w:rsid w:val="00241D4F"/>
    <w:rsid w:val="00241DE3"/>
    <w:rsid w:val="00242F67"/>
    <w:rsid w:val="00244734"/>
    <w:rsid w:val="00244935"/>
    <w:rsid w:val="002463B1"/>
    <w:rsid w:val="002506DE"/>
    <w:rsid w:val="00253E84"/>
    <w:rsid w:val="00254BF9"/>
    <w:rsid w:val="00254ED4"/>
    <w:rsid w:val="00255088"/>
    <w:rsid w:val="00256065"/>
    <w:rsid w:val="0025724B"/>
    <w:rsid w:val="00257327"/>
    <w:rsid w:val="0025763C"/>
    <w:rsid w:val="00257FAA"/>
    <w:rsid w:val="002607EE"/>
    <w:rsid w:val="002611B5"/>
    <w:rsid w:val="0026191E"/>
    <w:rsid w:val="002619BF"/>
    <w:rsid w:val="00267496"/>
    <w:rsid w:val="002676AE"/>
    <w:rsid w:val="0027050B"/>
    <w:rsid w:val="00270FDC"/>
    <w:rsid w:val="00273749"/>
    <w:rsid w:val="00273DCE"/>
    <w:rsid w:val="002807AD"/>
    <w:rsid w:val="00280860"/>
    <w:rsid w:val="00281BB7"/>
    <w:rsid w:val="00281F49"/>
    <w:rsid w:val="002821EA"/>
    <w:rsid w:val="00283337"/>
    <w:rsid w:val="0028461A"/>
    <w:rsid w:val="00285C46"/>
    <w:rsid w:val="00286F79"/>
    <w:rsid w:val="00287D1A"/>
    <w:rsid w:val="00287DDF"/>
    <w:rsid w:val="00290535"/>
    <w:rsid w:val="00290C56"/>
    <w:rsid w:val="0029102A"/>
    <w:rsid w:val="00292013"/>
    <w:rsid w:val="002924F3"/>
    <w:rsid w:val="00292E0B"/>
    <w:rsid w:val="002935A0"/>
    <w:rsid w:val="002963CB"/>
    <w:rsid w:val="00296772"/>
    <w:rsid w:val="002972CA"/>
    <w:rsid w:val="002A2906"/>
    <w:rsid w:val="002A29FD"/>
    <w:rsid w:val="002A351E"/>
    <w:rsid w:val="002A555F"/>
    <w:rsid w:val="002A5D5C"/>
    <w:rsid w:val="002A641B"/>
    <w:rsid w:val="002A6881"/>
    <w:rsid w:val="002A6AE7"/>
    <w:rsid w:val="002A6BA4"/>
    <w:rsid w:val="002B0DD3"/>
    <w:rsid w:val="002B2643"/>
    <w:rsid w:val="002B35C4"/>
    <w:rsid w:val="002B3695"/>
    <w:rsid w:val="002B3A4B"/>
    <w:rsid w:val="002B3E67"/>
    <w:rsid w:val="002B43CE"/>
    <w:rsid w:val="002B5388"/>
    <w:rsid w:val="002B5600"/>
    <w:rsid w:val="002B5D77"/>
    <w:rsid w:val="002B6392"/>
    <w:rsid w:val="002B6C26"/>
    <w:rsid w:val="002C1530"/>
    <w:rsid w:val="002C1EAE"/>
    <w:rsid w:val="002C2CF1"/>
    <w:rsid w:val="002C454E"/>
    <w:rsid w:val="002C561E"/>
    <w:rsid w:val="002D0AFE"/>
    <w:rsid w:val="002D1C32"/>
    <w:rsid w:val="002D2DB2"/>
    <w:rsid w:val="002D3FE5"/>
    <w:rsid w:val="002D4D33"/>
    <w:rsid w:val="002D517E"/>
    <w:rsid w:val="002D5C6C"/>
    <w:rsid w:val="002D6F32"/>
    <w:rsid w:val="002D7016"/>
    <w:rsid w:val="002D73EE"/>
    <w:rsid w:val="002E0453"/>
    <w:rsid w:val="002E38DB"/>
    <w:rsid w:val="002E41A0"/>
    <w:rsid w:val="002E4671"/>
    <w:rsid w:val="002E584E"/>
    <w:rsid w:val="002E5A83"/>
    <w:rsid w:val="002E6F5D"/>
    <w:rsid w:val="002F2489"/>
    <w:rsid w:val="002F24FC"/>
    <w:rsid w:val="002F4161"/>
    <w:rsid w:val="002F41E3"/>
    <w:rsid w:val="002F6552"/>
    <w:rsid w:val="002F6FEC"/>
    <w:rsid w:val="002F73DD"/>
    <w:rsid w:val="002F747A"/>
    <w:rsid w:val="002F7B22"/>
    <w:rsid w:val="002F7BA6"/>
    <w:rsid w:val="0030004A"/>
    <w:rsid w:val="003017B8"/>
    <w:rsid w:val="00301D96"/>
    <w:rsid w:val="00301E92"/>
    <w:rsid w:val="00302486"/>
    <w:rsid w:val="00303BF8"/>
    <w:rsid w:val="003044D6"/>
    <w:rsid w:val="00310278"/>
    <w:rsid w:val="00311526"/>
    <w:rsid w:val="003117DD"/>
    <w:rsid w:val="00311C12"/>
    <w:rsid w:val="0031510D"/>
    <w:rsid w:val="00317446"/>
    <w:rsid w:val="00317467"/>
    <w:rsid w:val="003204E0"/>
    <w:rsid w:val="003210A6"/>
    <w:rsid w:val="0032149D"/>
    <w:rsid w:val="003214D2"/>
    <w:rsid w:val="003218DD"/>
    <w:rsid w:val="0032449A"/>
    <w:rsid w:val="003247A4"/>
    <w:rsid w:val="00325129"/>
    <w:rsid w:val="00325862"/>
    <w:rsid w:val="0032633E"/>
    <w:rsid w:val="00326385"/>
    <w:rsid w:val="003269F7"/>
    <w:rsid w:val="0033295C"/>
    <w:rsid w:val="0033576B"/>
    <w:rsid w:val="00335DF4"/>
    <w:rsid w:val="00336081"/>
    <w:rsid w:val="003360EA"/>
    <w:rsid w:val="00336FBC"/>
    <w:rsid w:val="0033748F"/>
    <w:rsid w:val="003376B1"/>
    <w:rsid w:val="00340439"/>
    <w:rsid w:val="00340ABE"/>
    <w:rsid w:val="003419F1"/>
    <w:rsid w:val="00342A6F"/>
    <w:rsid w:val="00343B4D"/>
    <w:rsid w:val="00343F9F"/>
    <w:rsid w:val="00344157"/>
    <w:rsid w:val="00344851"/>
    <w:rsid w:val="003448A1"/>
    <w:rsid w:val="00346A2F"/>
    <w:rsid w:val="0034753C"/>
    <w:rsid w:val="00347B19"/>
    <w:rsid w:val="00347E19"/>
    <w:rsid w:val="003507E5"/>
    <w:rsid w:val="00351AE2"/>
    <w:rsid w:val="003521FF"/>
    <w:rsid w:val="00354B5F"/>
    <w:rsid w:val="00355399"/>
    <w:rsid w:val="003563AE"/>
    <w:rsid w:val="00357BDD"/>
    <w:rsid w:val="00361E49"/>
    <w:rsid w:val="003621F0"/>
    <w:rsid w:val="00362D1E"/>
    <w:rsid w:val="0036325D"/>
    <w:rsid w:val="00363F54"/>
    <w:rsid w:val="00364003"/>
    <w:rsid w:val="00370651"/>
    <w:rsid w:val="00370685"/>
    <w:rsid w:val="003707FF"/>
    <w:rsid w:val="00370F71"/>
    <w:rsid w:val="00371285"/>
    <w:rsid w:val="0037181F"/>
    <w:rsid w:val="00372474"/>
    <w:rsid w:val="003728A2"/>
    <w:rsid w:val="00372911"/>
    <w:rsid w:val="00374897"/>
    <w:rsid w:val="00380FDF"/>
    <w:rsid w:val="0038129F"/>
    <w:rsid w:val="00383ABD"/>
    <w:rsid w:val="00384365"/>
    <w:rsid w:val="0038456E"/>
    <w:rsid w:val="0038578F"/>
    <w:rsid w:val="00387DEE"/>
    <w:rsid w:val="0039169E"/>
    <w:rsid w:val="00392CA9"/>
    <w:rsid w:val="00392D17"/>
    <w:rsid w:val="00393651"/>
    <w:rsid w:val="00393F20"/>
    <w:rsid w:val="003949B8"/>
    <w:rsid w:val="0039732F"/>
    <w:rsid w:val="003A28E1"/>
    <w:rsid w:val="003A2E08"/>
    <w:rsid w:val="003A580D"/>
    <w:rsid w:val="003A73A1"/>
    <w:rsid w:val="003A78ED"/>
    <w:rsid w:val="003B168C"/>
    <w:rsid w:val="003B19AF"/>
    <w:rsid w:val="003B2F37"/>
    <w:rsid w:val="003B328C"/>
    <w:rsid w:val="003B3435"/>
    <w:rsid w:val="003B3D44"/>
    <w:rsid w:val="003B4853"/>
    <w:rsid w:val="003B4A2B"/>
    <w:rsid w:val="003B589F"/>
    <w:rsid w:val="003B68D5"/>
    <w:rsid w:val="003B6923"/>
    <w:rsid w:val="003B6F20"/>
    <w:rsid w:val="003B7210"/>
    <w:rsid w:val="003C1729"/>
    <w:rsid w:val="003C192E"/>
    <w:rsid w:val="003C2B38"/>
    <w:rsid w:val="003C3181"/>
    <w:rsid w:val="003C6D0A"/>
    <w:rsid w:val="003C7A2C"/>
    <w:rsid w:val="003D290E"/>
    <w:rsid w:val="003D2A60"/>
    <w:rsid w:val="003D314C"/>
    <w:rsid w:val="003D3FC9"/>
    <w:rsid w:val="003D426B"/>
    <w:rsid w:val="003D44B5"/>
    <w:rsid w:val="003D58B2"/>
    <w:rsid w:val="003E0984"/>
    <w:rsid w:val="003E130C"/>
    <w:rsid w:val="003E13E3"/>
    <w:rsid w:val="003E15C3"/>
    <w:rsid w:val="003E1809"/>
    <w:rsid w:val="003E296F"/>
    <w:rsid w:val="003E2B2C"/>
    <w:rsid w:val="003E5504"/>
    <w:rsid w:val="003E55DD"/>
    <w:rsid w:val="003E57BC"/>
    <w:rsid w:val="003E664B"/>
    <w:rsid w:val="003E6C12"/>
    <w:rsid w:val="003E7388"/>
    <w:rsid w:val="003E7725"/>
    <w:rsid w:val="003F33F6"/>
    <w:rsid w:val="003F3A3A"/>
    <w:rsid w:val="003F3BBF"/>
    <w:rsid w:val="003F5402"/>
    <w:rsid w:val="003F5691"/>
    <w:rsid w:val="003F635F"/>
    <w:rsid w:val="003F7134"/>
    <w:rsid w:val="003F7AC2"/>
    <w:rsid w:val="0040026B"/>
    <w:rsid w:val="00401C0F"/>
    <w:rsid w:val="00401C9B"/>
    <w:rsid w:val="00402D6E"/>
    <w:rsid w:val="004032AD"/>
    <w:rsid w:val="00404C02"/>
    <w:rsid w:val="00404C79"/>
    <w:rsid w:val="004057BD"/>
    <w:rsid w:val="004058EB"/>
    <w:rsid w:val="0040594E"/>
    <w:rsid w:val="00407C96"/>
    <w:rsid w:val="00407DDA"/>
    <w:rsid w:val="004110C9"/>
    <w:rsid w:val="004110D6"/>
    <w:rsid w:val="00411FFD"/>
    <w:rsid w:val="00412385"/>
    <w:rsid w:val="004138D5"/>
    <w:rsid w:val="00413F6C"/>
    <w:rsid w:val="00415019"/>
    <w:rsid w:val="0041576C"/>
    <w:rsid w:val="004162E3"/>
    <w:rsid w:val="004168E3"/>
    <w:rsid w:val="00416E36"/>
    <w:rsid w:val="004174C3"/>
    <w:rsid w:val="004207D4"/>
    <w:rsid w:val="00420FE5"/>
    <w:rsid w:val="00421130"/>
    <w:rsid w:val="0042250A"/>
    <w:rsid w:val="00422647"/>
    <w:rsid w:val="004228BF"/>
    <w:rsid w:val="00422903"/>
    <w:rsid w:val="00422F69"/>
    <w:rsid w:val="0042327E"/>
    <w:rsid w:val="00430E8D"/>
    <w:rsid w:val="00433305"/>
    <w:rsid w:val="00434811"/>
    <w:rsid w:val="00436CBE"/>
    <w:rsid w:val="00436DBA"/>
    <w:rsid w:val="00440143"/>
    <w:rsid w:val="0044187C"/>
    <w:rsid w:val="00441B13"/>
    <w:rsid w:val="0044236C"/>
    <w:rsid w:val="00442C39"/>
    <w:rsid w:val="00442D23"/>
    <w:rsid w:val="00443124"/>
    <w:rsid w:val="004432EC"/>
    <w:rsid w:val="00443B38"/>
    <w:rsid w:val="004443DF"/>
    <w:rsid w:val="004445D0"/>
    <w:rsid w:val="00444BC8"/>
    <w:rsid w:val="0044534D"/>
    <w:rsid w:val="004458B0"/>
    <w:rsid w:val="00445B1E"/>
    <w:rsid w:val="00447AE5"/>
    <w:rsid w:val="00451046"/>
    <w:rsid w:val="0045176F"/>
    <w:rsid w:val="004528EA"/>
    <w:rsid w:val="004537B0"/>
    <w:rsid w:val="004541A2"/>
    <w:rsid w:val="004568EF"/>
    <w:rsid w:val="00456E98"/>
    <w:rsid w:val="00457265"/>
    <w:rsid w:val="00457480"/>
    <w:rsid w:val="004600F0"/>
    <w:rsid w:val="00460F51"/>
    <w:rsid w:val="00461519"/>
    <w:rsid w:val="004626DB"/>
    <w:rsid w:val="004640FF"/>
    <w:rsid w:val="00464D5B"/>
    <w:rsid w:val="0046743F"/>
    <w:rsid w:val="00467723"/>
    <w:rsid w:val="004700F1"/>
    <w:rsid w:val="00470543"/>
    <w:rsid w:val="00471543"/>
    <w:rsid w:val="00471791"/>
    <w:rsid w:val="0047424A"/>
    <w:rsid w:val="0047497C"/>
    <w:rsid w:val="00474DFB"/>
    <w:rsid w:val="00475F62"/>
    <w:rsid w:val="0047710E"/>
    <w:rsid w:val="00477DBF"/>
    <w:rsid w:val="00480183"/>
    <w:rsid w:val="00481A38"/>
    <w:rsid w:val="00482FC6"/>
    <w:rsid w:val="0048352E"/>
    <w:rsid w:val="0048369A"/>
    <w:rsid w:val="00483BAF"/>
    <w:rsid w:val="00490C85"/>
    <w:rsid w:val="0049597A"/>
    <w:rsid w:val="00496B4D"/>
    <w:rsid w:val="004A00F5"/>
    <w:rsid w:val="004A41B4"/>
    <w:rsid w:val="004A4657"/>
    <w:rsid w:val="004A46D6"/>
    <w:rsid w:val="004A4866"/>
    <w:rsid w:val="004A49BA"/>
    <w:rsid w:val="004A5541"/>
    <w:rsid w:val="004A5CBF"/>
    <w:rsid w:val="004A5F9F"/>
    <w:rsid w:val="004A66C5"/>
    <w:rsid w:val="004A6F18"/>
    <w:rsid w:val="004B04FA"/>
    <w:rsid w:val="004B05AC"/>
    <w:rsid w:val="004B1262"/>
    <w:rsid w:val="004B1A00"/>
    <w:rsid w:val="004B278F"/>
    <w:rsid w:val="004C02C5"/>
    <w:rsid w:val="004C0491"/>
    <w:rsid w:val="004C0EC3"/>
    <w:rsid w:val="004C11E2"/>
    <w:rsid w:val="004C21FA"/>
    <w:rsid w:val="004C28C9"/>
    <w:rsid w:val="004C2A6D"/>
    <w:rsid w:val="004C30DE"/>
    <w:rsid w:val="004C35D0"/>
    <w:rsid w:val="004C3D09"/>
    <w:rsid w:val="004C4486"/>
    <w:rsid w:val="004C45C7"/>
    <w:rsid w:val="004C567C"/>
    <w:rsid w:val="004C5FDB"/>
    <w:rsid w:val="004D14A8"/>
    <w:rsid w:val="004D2883"/>
    <w:rsid w:val="004D2A62"/>
    <w:rsid w:val="004D454F"/>
    <w:rsid w:val="004D4A50"/>
    <w:rsid w:val="004D4A5D"/>
    <w:rsid w:val="004D5535"/>
    <w:rsid w:val="004D7F52"/>
    <w:rsid w:val="004E00C5"/>
    <w:rsid w:val="004E03EE"/>
    <w:rsid w:val="004E1867"/>
    <w:rsid w:val="004E3379"/>
    <w:rsid w:val="004E409A"/>
    <w:rsid w:val="004E44E8"/>
    <w:rsid w:val="004E50C9"/>
    <w:rsid w:val="004E5764"/>
    <w:rsid w:val="004E5D8E"/>
    <w:rsid w:val="004E6A56"/>
    <w:rsid w:val="004F350F"/>
    <w:rsid w:val="004F40E4"/>
    <w:rsid w:val="004F4DB1"/>
    <w:rsid w:val="004F5BD5"/>
    <w:rsid w:val="004F6C1A"/>
    <w:rsid w:val="004F6F28"/>
    <w:rsid w:val="0050011D"/>
    <w:rsid w:val="00502B00"/>
    <w:rsid w:val="00502CE2"/>
    <w:rsid w:val="005037A6"/>
    <w:rsid w:val="005047FC"/>
    <w:rsid w:val="005062E0"/>
    <w:rsid w:val="005069E1"/>
    <w:rsid w:val="0050757A"/>
    <w:rsid w:val="00510580"/>
    <w:rsid w:val="00510F53"/>
    <w:rsid w:val="0051175A"/>
    <w:rsid w:val="00511F16"/>
    <w:rsid w:val="00513E53"/>
    <w:rsid w:val="00513F96"/>
    <w:rsid w:val="00514F6B"/>
    <w:rsid w:val="00515387"/>
    <w:rsid w:val="005161F4"/>
    <w:rsid w:val="005172BE"/>
    <w:rsid w:val="00522144"/>
    <w:rsid w:val="00523037"/>
    <w:rsid w:val="00523BB8"/>
    <w:rsid w:val="00524B4A"/>
    <w:rsid w:val="005252F4"/>
    <w:rsid w:val="0052722C"/>
    <w:rsid w:val="00527813"/>
    <w:rsid w:val="005300A9"/>
    <w:rsid w:val="0053059E"/>
    <w:rsid w:val="005319D3"/>
    <w:rsid w:val="005323C9"/>
    <w:rsid w:val="005340BE"/>
    <w:rsid w:val="00534347"/>
    <w:rsid w:val="005350DD"/>
    <w:rsid w:val="00537247"/>
    <w:rsid w:val="00537E6E"/>
    <w:rsid w:val="005404E6"/>
    <w:rsid w:val="0054126E"/>
    <w:rsid w:val="005414E6"/>
    <w:rsid w:val="00541C28"/>
    <w:rsid w:val="005429E9"/>
    <w:rsid w:val="0054381F"/>
    <w:rsid w:val="00543A74"/>
    <w:rsid w:val="00544077"/>
    <w:rsid w:val="0054420D"/>
    <w:rsid w:val="00544C67"/>
    <w:rsid w:val="00546B0E"/>
    <w:rsid w:val="005471AC"/>
    <w:rsid w:val="00547B40"/>
    <w:rsid w:val="005505DC"/>
    <w:rsid w:val="00550BD6"/>
    <w:rsid w:val="00551077"/>
    <w:rsid w:val="00552167"/>
    <w:rsid w:val="00553D81"/>
    <w:rsid w:val="00554B6B"/>
    <w:rsid w:val="00555FE2"/>
    <w:rsid w:val="00556F02"/>
    <w:rsid w:val="00560999"/>
    <w:rsid w:val="005618A2"/>
    <w:rsid w:val="00561958"/>
    <w:rsid w:val="00561E8C"/>
    <w:rsid w:val="005633E7"/>
    <w:rsid w:val="00563FC9"/>
    <w:rsid w:val="00564266"/>
    <w:rsid w:val="005651B2"/>
    <w:rsid w:val="00565C86"/>
    <w:rsid w:val="005664DE"/>
    <w:rsid w:val="005664E3"/>
    <w:rsid w:val="0056664E"/>
    <w:rsid w:val="005678F7"/>
    <w:rsid w:val="00567C58"/>
    <w:rsid w:val="005703A6"/>
    <w:rsid w:val="00570D62"/>
    <w:rsid w:val="00570D80"/>
    <w:rsid w:val="00570E81"/>
    <w:rsid w:val="00573634"/>
    <w:rsid w:val="00574A19"/>
    <w:rsid w:val="00574B3C"/>
    <w:rsid w:val="00574C6A"/>
    <w:rsid w:val="00575DEE"/>
    <w:rsid w:val="00577A5F"/>
    <w:rsid w:val="0058048A"/>
    <w:rsid w:val="00581A61"/>
    <w:rsid w:val="0058261A"/>
    <w:rsid w:val="0058289B"/>
    <w:rsid w:val="0058355E"/>
    <w:rsid w:val="00584799"/>
    <w:rsid w:val="0058536C"/>
    <w:rsid w:val="00585D5F"/>
    <w:rsid w:val="00587054"/>
    <w:rsid w:val="005877F7"/>
    <w:rsid w:val="0059063F"/>
    <w:rsid w:val="005918EF"/>
    <w:rsid w:val="005933FC"/>
    <w:rsid w:val="00593862"/>
    <w:rsid w:val="00596300"/>
    <w:rsid w:val="005974D2"/>
    <w:rsid w:val="005A02BA"/>
    <w:rsid w:val="005A0596"/>
    <w:rsid w:val="005A25D0"/>
    <w:rsid w:val="005A2ABE"/>
    <w:rsid w:val="005A35B3"/>
    <w:rsid w:val="005A3771"/>
    <w:rsid w:val="005A383F"/>
    <w:rsid w:val="005A3E3F"/>
    <w:rsid w:val="005A4327"/>
    <w:rsid w:val="005A4C89"/>
    <w:rsid w:val="005A568A"/>
    <w:rsid w:val="005A5FBA"/>
    <w:rsid w:val="005A707A"/>
    <w:rsid w:val="005A762D"/>
    <w:rsid w:val="005B1120"/>
    <w:rsid w:val="005B26C1"/>
    <w:rsid w:val="005B35C6"/>
    <w:rsid w:val="005B4095"/>
    <w:rsid w:val="005B4885"/>
    <w:rsid w:val="005B49FB"/>
    <w:rsid w:val="005B4C81"/>
    <w:rsid w:val="005B75D3"/>
    <w:rsid w:val="005B76ED"/>
    <w:rsid w:val="005C113B"/>
    <w:rsid w:val="005C25F0"/>
    <w:rsid w:val="005C2724"/>
    <w:rsid w:val="005C2B54"/>
    <w:rsid w:val="005C2F2A"/>
    <w:rsid w:val="005C44CB"/>
    <w:rsid w:val="005C573F"/>
    <w:rsid w:val="005C5763"/>
    <w:rsid w:val="005C7C09"/>
    <w:rsid w:val="005C7EDA"/>
    <w:rsid w:val="005D0497"/>
    <w:rsid w:val="005D14D5"/>
    <w:rsid w:val="005D1CB4"/>
    <w:rsid w:val="005D2480"/>
    <w:rsid w:val="005D36B6"/>
    <w:rsid w:val="005D3DAA"/>
    <w:rsid w:val="005D41F2"/>
    <w:rsid w:val="005D5217"/>
    <w:rsid w:val="005D585B"/>
    <w:rsid w:val="005D5E7A"/>
    <w:rsid w:val="005E0261"/>
    <w:rsid w:val="005E14E5"/>
    <w:rsid w:val="005E28CB"/>
    <w:rsid w:val="005E2AA8"/>
    <w:rsid w:val="005E2BEC"/>
    <w:rsid w:val="005E2F12"/>
    <w:rsid w:val="005E3470"/>
    <w:rsid w:val="005E6D08"/>
    <w:rsid w:val="005F0448"/>
    <w:rsid w:val="005F1735"/>
    <w:rsid w:val="005F3D2A"/>
    <w:rsid w:val="005F4176"/>
    <w:rsid w:val="005F50B7"/>
    <w:rsid w:val="005F5434"/>
    <w:rsid w:val="005F5A20"/>
    <w:rsid w:val="005F6763"/>
    <w:rsid w:val="006021C7"/>
    <w:rsid w:val="006023E3"/>
    <w:rsid w:val="00602D59"/>
    <w:rsid w:val="0060305C"/>
    <w:rsid w:val="00603A4C"/>
    <w:rsid w:val="00603C2D"/>
    <w:rsid w:val="00606A6F"/>
    <w:rsid w:val="00607358"/>
    <w:rsid w:val="00610013"/>
    <w:rsid w:val="00611B51"/>
    <w:rsid w:val="00613375"/>
    <w:rsid w:val="00616B6A"/>
    <w:rsid w:val="00620596"/>
    <w:rsid w:val="006229DC"/>
    <w:rsid w:val="00623318"/>
    <w:rsid w:val="006241FA"/>
    <w:rsid w:val="00624514"/>
    <w:rsid w:val="0062508E"/>
    <w:rsid w:val="0062519F"/>
    <w:rsid w:val="006252FC"/>
    <w:rsid w:val="00626E9B"/>
    <w:rsid w:val="006277F2"/>
    <w:rsid w:val="00627C75"/>
    <w:rsid w:val="0063034E"/>
    <w:rsid w:val="00631496"/>
    <w:rsid w:val="00631DD9"/>
    <w:rsid w:val="006323CC"/>
    <w:rsid w:val="0063322F"/>
    <w:rsid w:val="00633733"/>
    <w:rsid w:val="00634988"/>
    <w:rsid w:val="006349F8"/>
    <w:rsid w:val="00635728"/>
    <w:rsid w:val="00642A5F"/>
    <w:rsid w:val="006431A1"/>
    <w:rsid w:val="00644959"/>
    <w:rsid w:val="00646D86"/>
    <w:rsid w:val="00647CB8"/>
    <w:rsid w:val="00647E3B"/>
    <w:rsid w:val="0065095B"/>
    <w:rsid w:val="00650C0F"/>
    <w:rsid w:val="00651144"/>
    <w:rsid w:val="00651683"/>
    <w:rsid w:val="0065178A"/>
    <w:rsid w:val="00652CE3"/>
    <w:rsid w:val="00653490"/>
    <w:rsid w:val="00653D8F"/>
    <w:rsid w:val="00653F76"/>
    <w:rsid w:val="00654FF5"/>
    <w:rsid w:val="0065545C"/>
    <w:rsid w:val="006576A5"/>
    <w:rsid w:val="006576F8"/>
    <w:rsid w:val="0066113A"/>
    <w:rsid w:val="00661486"/>
    <w:rsid w:val="00662A84"/>
    <w:rsid w:val="00664A38"/>
    <w:rsid w:val="00665D0E"/>
    <w:rsid w:val="0066677D"/>
    <w:rsid w:val="00666C65"/>
    <w:rsid w:val="0066741E"/>
    <w:rsid w:val="00671811"/>
    <w:rsid w:val="00673148"/>
    <w:rsid w:val="006745A4"/>
    <w:rsid w:val="00676134"/>
    <w:rsid w:val="00676319"/>
    <w:rsid w:val="00676BB1"/>
    <w:rsid w:val="006774C5"/>
    <w:rsid w:val="00677A86"/>
    <w:rsid w:val="00680D0C"/>
    <w:rsid w:val="006812F3"/>
    <w:rsid w:val="006822AE"/>
    <w:rsid w:val="00682475"/>
    <w:rsid w:val="00682ECC"/>
    <w:rsid w:val="0068304A"/>
    <w:rsid w:val="00683DE8"/>
    <w:rsid w:val="00685C3C"/>
    <w:rsid w:val="00691CE7"/>
    <w:rsid w:val="0069237D"/>
    <w:rsid w:val="00692B35"/>
    <w:rsid w:val="0069349C"/>
    <w:rsid w:val="00693784"/>
    <w:rsid w:val="00693BEB"/>
    <w:rsid w:val="00693F2F"/>
    <w:rsid w:val="00694038"/>
    <w:rsid w:val="006950B8"/>
    <w:rsid w:val="006952A5"/>
    <w:rsid w:val="00695C15"/>
    <w:rsid w:val="00696A17"/>
    <w:rsid w:val="00697066"/>
    <w:rsid w:val="006979B5"/>
    <w:rsid w:val="006A023D"/>
    <w:rsid w:val="006A0722"/>
    <w:rsid w:val="006A11C2"/>
    <w:rsid w:val="006A3411"/>
    <w:rsid w:val="006A4905"/>
    <w:rsid w:val="006A7307"/>
    <w:rsid w:val="006B0C05"/>
    <w:rsid w:val="006B1386"/>
    <w:rsid w:val="006B2229"/>
    <w:rsid w:val="006B3309"/>
    <w:rsid w:val="006B4F31"/>
    <w:rsid w:val="006B59D9"/>
    <w:rsid w:val="006B5CB7"/>
    <w:rsid w:val="006C1542"/>
    <w:rsid w:val="006C28C9"/>
    <w:rsid w:val="006C28FC"/>
    <w:rsid w:val="006C3A9A"/>
    <w:rsid w:val="006C4DD0"/>
    <w:rsid w:val="006C55D9"/>
    <w:rsid w:val="006C5DA2"/>
    <w:rsid w:val="006C671E"/>
    <w:rsid w:val="006C758C"/>
    <w:rsid w:val="006D01F0"/>
    <w:rsid w:val="006D0C49"/>
    <w:rsid w:val="006D0D2B"/>
    <w:rsid w:val="006D0E3F"/>
    <w:rsid w:val="006D20B2"/>
    <w:rsid w:val="006D2868"/>
    <w:rsid w:val="006D5838"/>
    <w:rsid w:val="006D59B3"/>
    <w:rsid w:val="006D7341"/>
    <w:rsid w:val="006E0AB9"/>
    <w:rsid w:val="006E1629"/>
    <w:rsid w:val="006E1981"/>
    <w:rsid w:val="006E1985"/>
    <w:rsid w:val="006E221B"/>
    <w:rsid w:val="006E2A1F"/>
    <w:rsid w:val="006E2AEC"/>
    <w:rsid w:val="006E4451"/>
    <w:rsid w:val="006E4672"/>
    <w:rsid w:val="006E4891"/>
    <w:rsid w:val="006E561A"/>
    <w:rsid w:val="006E7EF7"/>
    <w:rsid w:val="006F0725"/>
    <w:rsid w:val="006F2AA2"/>
    <w:rsid w:val="006F3349"/>
    <w:rsid w:val="006F39C6"/>
    <w:rsid w:val="006F64F8"/>
    <w:rsid w:val="006F71DA"/>
    <w:rsid w:val="006F7216"/>
    <w:rsid w:val="00700789"/>
    <w:rsid w:val="00700B13"/>
    <w:rsid w:val="00700B77"/>
    <w:rsid w:val="007016C4"/>
    <w:rsid w:val="00702F3F"/>
    <w:rsid w:val="00702F50"/>
    <w:rsid w:val="007039D3"/>
    <w:rsid w:val="00703F11"/>
    <w:rsid w:val="00704E1F"/>
    <w:rsid w:val="007054C9"/>
    <w:rsid w:val="00706884"/>
    <w:rsid w:val="00706DD4"/>
    <w:rsid w:val="00706EC6"/>
    <w:rsid w:val="00706FF2"/>
    <w:rsid w:val="00707105"/>
    <w:rsid w:val="00707AF4"/>
    <w:rsid w:val="00710C67"/>
    <w:rsid w:val="00714A56"/>
    <w:rsid w:val="00716955"/>
    <w:rsid w:val="00716C4A"/>
    <w:rsid w:val="00716C94"/>
    <w:rsid w:val="00721101"/>
    <w:rsid w:val="00721A0F"/>
    <w:rsid w:val="00722414"/>
    <w:rsid w:val="0072273E"/>
    <w:rsid w:val="007238B0"/>
    <w:rsid w:val="007239B2"/>
    <w:rsid w:val="00723A13"/>
    <w:rsid w:val="00723DD4"/>
    <w:rsid w:val="007242B1"/>
    <w:rsid w:val="00724600"/>
    <w:rsid w:val="00725108"/>
    <w:rsid w:val="00726BAC"/>
    <w:rsid w:val="007272B2"/>
    <w:rsid w:val="007276DD"/>
    <w:rsid w:val="0073142D"/>
    <w:rsid w:val="00732076"/>
    <w:rsid w:val="0073237F"/>
    <w:rsid w:val="00732B11"/>
    <w:rsid w:val="007331B2"/>
    <w:rsid w:val="00733461"/>
    <w:rsid w:val="0073357C"/>
    <w:rsid w:val="007374F5"/>
    <w:rsid w:val="0074207B"/>
    <w:rsid w:val="00742E3F"/>
    <w:rsid w:val="00743130"/>
    <w:rsid w:val="00745305"/>
    <w:rsid w:val="0074540F"/>
    <w:rsid w:val="0074756D"/>
    <w:rsid w:val="00747BC7"/>
    <w:rsid w:val="00752A24"/>
    <w:rsid w:val="00752DF1"/>
    <w:rsid w:val="00753176"/>
    <w:rsid w:val="00753777"/>
    <w:rsid w:val="00753E49"/>
    <w:rsid w:val="00754FD1"/>
    <w:rsid w:val="0075665E"/>
    <w:rsid w:val="00757E73"/>
    <w:rsid w:val="00761222"/>
    <w:rsid w:val="007616C8"/>
    <w:rsid w:val="007630E0"/>
    <w:rsid w:val="00766BA8"/>
    <w:rsid w:val="0077160F"/>
    <w:rsid w:val="007722E8"/>
    <w:rsid w:val="00772D14"/>
    <w:rsid w:val="00773586"/>
    <w:rsid w:val="00773724"/>
    <w:rsid w:val="007751D2"/>
    <w:rsid w:val="00775DBF"/>
    <w:rsid w:val="00776B02"/>
    <w:rsid w:val="0077765E"/>
    <w:rsid w:val="00777688"/>
    <w:rsid w:val="00777B94"/>
    <w:rsid w:val="00780AE7"/>
    <w:rsid w:val="00781148"/>
    <w:rsid w:val="00781D70"/>
    <w:rsid w:val="00782387"/>
    <w:rsid w:val="00782950"/>
    <w:rsid w:val="00782985"/>
    <w:rsid w:val="00783D46"/>
    <w:rsid w:val="00784066"/>
    <w:rsid w:val="0078410E"/>
    <w:rsid w:val="0078503B"/>
    <w:rsid w:val="007852F4"/>
    <w:rsid w:val="0078611F"/>
    <w:rsid w:val="007870BD"/>
    <w:rsid w:val="00787173"/>
    <w:rsid w:val="0078761D"/>
    <w:rsid w:val="0079012F"/>
    <w:rsid w:val="00791048"/>
    <w:rsid w:val="00791F08"/>
    <w:rsid w:val="00792388"/>
    <w:rsid w:val="00792D24"/>
    <w:rsid w:val="007932AF"/>
    <w:rsid w:val="00793DDA"/>
    <w:rsid w:val="00795881"/>
    <w:rsid w:val="007964C3"/>
    <w:rsid w:val="007A033C"/>
    <w:rsid w:val="007A0956"/>
    <w:rsid w:val="007A0F54"/>
    <w:rsid w:val="007A333D"/>
    <w:rsid w:val="007A46E9"/>
    <w:rsid w:val="007A6B0E"/>
    <w:rsid w:val="007A79C7"/>
    <w:rsid w:val="007B0BC3"/>
    <w:rsid w:val="007B0EFA"/>
    <w:rsid w:val="007B1616"/>
    <w:rsid w:val="007B17FB"/>
    <w:rsid w:val="007B2052"/>
    <w:rsid w:val="007B213D"/>
    <w:rsid w:val="007B41C8"/>
    <w:rsid w:val="007B606F"/>
    <w:rsid w:val="007B790E"/>
    <w:rsid w:val="007B7CBB"/>
    <w:rsid w:val="007B7D12"/>
    <w:rsid w:val="007C10B9"/>
    <w:rsid w:val="007C118A"/>
    <w:rsid w:val="007C1331"/>
    <w:rsid w:val="007C1CA3"/>
    <w:rsid w:val="007C2586"/>
    <w:rsid w:val="007C2986"/>
    <w:rsid w:val="007C39F4"/>
    <w:rsid w:val="007C42D7"/>
    <w:rsid w:val="007C6612"/>
    <w:rsid w:val="007C6B44"/>
    <w:rsid w:val="007C7599"/>
    <w:rsid w:val="007D049E"/>
    <w:rsid w:val="007D3810"/>
    <w:rsid w:val="007D3870"/>
    <w:rsid w:val="007D3C9C"/>
    <w:rsid w:val="007D3DA6"/>
    <w:rsid w:val="007D4030"/>
    <w:rsid w:val="007D5EE8"/>
    <w:rsid w:val="007E0155"/>
    <w:rsid w:val="007E016A"/>
    <w:rsid w:val="007E060D"/>
    <w:rsid w:val="007E063F"/>
    <w:rsid w:val="007E1011"/>
    <w:rsid w:val="007E1F1C"/>
    <w:rsid w:val="007E40B9"/>
    <w:rsid w:val="007E439B"/>
    <w:rsid w:val="007E603F"/>
    <w:rsid w:val="007E60A4"/>
    <w:rsid w:val="007E7079"/>
    <w:rsid w:val="007F0988"/>
    <w:rsid w:val="007F105E"/>
    <w:rsid w:val="007F1C49"/>
    <w:rsid w:val="007F1DBA"/>
    <w:rsid w:val="007F3558"/>
    <w:rsid w:val="007F4192"/>
    <w:rsid w:val="008000DD"/>
    <w:rsid w:val="008006C6"/>
    <w:rsid w:val="008009C0"/>
    <w:rsid w:val="00801998"/>
    <w:rsid w:val="00802F9B"/>
    <w:rsid w:val="008034A7"/>
    <w:rsid w:val="00806005"/>
    <w:rsid w:val="00807031"/>
    <w:rsid w:val="008106D7"/>
    <w:rsid w:val="00810A30"/>
    <w:rsid w:val="00811A09"/>
    <w:rsid w:val="00811D3C"/>
    <w:rsid w:val="008129B3"/>
    <w:rsid w:val="00812E37"/>
    <w:rsid w:val="00812EFD"/>
    <w:rsid w:val="00813EDD"/>
    <w:rsid w:val="0081518B"/>
    <w:rsid w:val="00823817"/>
    <w:rsid w:val="008246A9"/>
    <w:rsid w:val="00824742"/>
    <w:rsid w:val="0082491C"/>
    <w:rsid w:val="00826140"/>
    <w:rsid w:val="00826EBE"/>
    <w:rsid w:val="0082702C"/>
    <w:rsid w:val="008318BF"/>
    <w:rsid w:val="0083343C"/>
    <w:rsid w:val="00834E6C"/>
    <w:rsid w:val="00835978"/>
    <w:rsid w:val="00835DF4"/>
    <w:rsid w:val="00837A86"/>
    <w:rsid w:val="00837AD4"/>
    <w:rsid w:val="00840525"/>
    <w:rsid w:val="0084331D"/>
    <w:rsid w:val="00844BFC"/>
    <w:rsid w:val="00845E76"/>
    <w:rsid w:val="008468D0"/>
    <w:rsid w:val="0084690C"/>
    <w:rsid w:val="00846C0D"/>
    <w:rsid w:val="00850C01"/>
    <w:rsid w:val="00851031"/>
    <w:rsid w:val="00852DF3"/>
    <w:rsid w:val="00854691"/>
    <w:rsid w:val="0085555D"/>
    <w:rsid w:val="00855876"/>
    <w:rsid w:val="008560E7"/>
    <w:rsid w:val="00856296"/>
    <w:rsid w:val="00856A00"/>
    <w:rsid w:val="00857369"/>
    <w:rsid w:val="008574E6"/>
    <w:rsid w:val="00857F8D"/>
    <w:rsid w:val="0086321D"/>
    <w:rsid w:val="008644EA"/>
    <w:rsid w:val="00866406"/>
    <w:rsid w:val="0086680E"/>
    <w:rsid w:val="00867E90"/>
    <w:rsid w:val="00870103"/>
    <w:rsid w:val="00870332"/>
    <w:rsid w:val="00871511"/>
    <w:rsid w:val="00871CED"/>
    <w:rsid w:val="00872E98"/>
    <w:rsid w:val="0087432B"/>
    <w:rsid w:val="008751DE"/>
    <w:rsid w:val="008774BD"/>
    <w:rsid w:val="00877A20"/>
    <w:rsid w:val="00881A60"/>
    <w:rsid w:val="00881AA4"/>
    <w:rsid w:val="008827C8"/>
    <w:rsid w:val="00882EEB"/>
    <w:rsid w:val="008849B6"/>
    <w:rsid w:val="00884EF6"/>
    <w:rsid w:val="008851A2"/>
    <w:rsid w:val="008862F6"/>
    <w:rsid w:val="00886791"/>
    <w:rsid w:val="008906FC"/>
    <w:rsid w:val="00890979"/>
    <w:rsid w:val="00890A01"/>
    <w:rsid w:val="008926C7"/>
    <w:rsid w:val="00893477"/>
    <w:rsid w:val="00893B6E"/>
    <w:rsid w:val="0089592A"/>
    <w:rsid w:val="0089791C"/>
    <w:rsid w:val="008A0059"/>
    <w:rsid w:val="008A0802"/>
    <w:rsid w:val="008A1475"/>
    <w:rsid w:val="008A2E13"/>
    <w:rsid w:val="008A46CF"/>
    <w:rsid w:val="008A6DD9"/>
    <w:rsid w:val="008A6F25"/>
    <w:rsid w:val="008A7180"/>
    <w:rsid w:val="008B022F"/>
    <w:rsid w:val="008B033B"/>
    <w:rsid w:val="008B10DA"/>
    <w:rsid w:val="008B11DC"/>
    <w:rsid w:val="008B1EDC"/>
    <w:rsid w:val="008B22A7"/>
    <w:rsid w:val="008B22FE"/>
    <w:rsid w:val="008B2DB1"/>
    <w:rsid w:val="008B3940"/>
    <w:rsid w:val="008B3DC3"/>
    <w:rsid w:val="008B518D"/>
    <w:rsid w:val="008B6686"/>
    <w:rsid w:val="008B7A56"/>
    <w:rsid w:val="008C10EC"/>
    <w:rsid w:val="008C1F17"/>
    <w:rsid w:val="008C2B58"/>
    <w:rsid w:val="008C2C92"/>
    <w:rsid w:val="008C4B3F"/>
    <w:rsid w:val="008C6828"/>
    <w:rsid w:val="008C6CED"/>
    <w:rsid w:val="008C725C"/>
    <w:rsid w:val="008C738B"/>
    <w:rsid w:val="008C7886"/>
    <w:rsid w:val="008C7963"/>
    <w:rsid w:val="008D074F"/>
    <w:rsid w:val="008D0894"/>
    <w:rsid w:val="008D0A32"/>
    <w:rsid w:val="008D1293"/>
    <w:rsid w:val="008D254A"/>
    <w:rsid w:val="008D304F"/>
    <w:rsid w:val="008D3555"/>
    <w:rsid w:val="008D3AC7"/>
    <w:rsid w:val="008D77E7"/>
    <w:rsid w:val="008D7C9C"/>
    <w:rsid w:val="008E1CDF"/>
    <w:rsid w:val="008E33F8"/>
    <w:rsid w:val="008E421F"/>
    <w:rsid w:val="008E4575"/>
    <w:rsid w:val="008E4AA9"/>
    <w:rsid w:val="008E4C7E"/>
    <w:rsid w:val="008E5266"/>
    <w:rsid w:val="008E637A"/>
    <w:rsid w:val="008E661F"/>
    <w:rsid w:val="008E6825"/>
    <w:rsid w:val="008E6AA8"/>
    <w:rsid w:val="008E7270"/>
    <w:rsid w:val="008E7E8B"/>
    <w:rsid w:val="008F0102"/>
    <w:rsid w:val="008F32EA"/>
    <w:rsid w:val="008F33B4"/>
    <w:rsid w:val="008F34BA"/>
    <w:rsid w:val="008F3DD0"/>
    <w:rsid w:val="008F47FA"/>
    <w:rsid w:val="008F5324"/>
    <w:rsid w:val="008F5840"/>
    <w:rsid w:val="008F6140"/>
    <w:rsid w:val="008F623B"/>
    <w:rsid w:val="008F62F9"/>
    <w:rsid w:val="008F70E5"/>
    <w:rsid w:val="008F7415"/>
    <w:rsid w:val="008F78C6"/>
    <w:rsid w:val="008F7C91"/>
    <w:rsid w:val="008F7E63"/>
    <w:rsid w:val="00901BA2"/>
    <w:rsid w:val="00902747"/>
    <w:rsid w:val="00902982"/>
    <w:rsid w:val="00902CE2"/>
    <w:rsid w:val="0090316C"/>
    <w:rsid w:val="00903B65"/>
    <w:rsid w:val="00903D49"/>
    <w:rsid w:val="0090629C"/>
    <w:rsid w:val="009067DE"/>
    <w:rsid w:val="0090695C"/>
    <w:rsid w:val="0090776B"/>
    <w:rsid w:val="00907B9B"/>
    <w:rsid w:val="0091036F"/>
    <w:rsid w:val="0091220D"/>
    <w:rsid w:val="009136E2"/>
    <w:rsid w:val="0091388E"/>
    <w:rsid w:val="00914A8B"/>
    <w:rsid w:val="009150A2"/>
    <w:rsid w:val="009163B2"/>
    <w:rsid w:val="00916756"/>
    <w:rsid w:val="009173F4"/>
    <w:rsid w:val="0092044D"/>
    <w:rsid w:val="00920585"/>
    <w:rsid w:val="00923333"/>
    <w:rsid w:val="0092447E"/>
    <w:rsid w:val="00925D44"/>
    <w:rsid w:val="0092654A"/>
    <w:rsid w:val="00926CA4"/>
    <w:rsid w:val="00930118"/>
    <w:rsid w:val="009314AE"/>
    <w:rsid w:val="009316C0"/>
    <w:rsid w:val="00931D79"/>
    <w:rsid w:val="00932523"/>
    <w:rsid w:val="00933940"/>
    <w:rsid w:val="009342B3"/>
    <w:rsid w:val="00934740"/>
    <w:rsid w:val="00934799"/>
    <w:rsid w:val="00934804"/>
    <w:rsid w:val="00935A16"/>
    <w:rsid w:val="00935A61"/>
    <w:rsid w:val="0094036E"/>
    <w:rsid w:val="00940440"/>
    <w:rsid w:val="00941283"/>
    <w:rsid w:val="0094151D"/>
    <w:rsid w:val="00941679"/>
    <w:rsid w:val="00942456"/>
    <w:rsid w:val="0094603C"/>
    <w:rsid w:val="00946D17"/>
    <w:rsid w:val="00946F2F"/>
    <w:rsid w:val="00947201"/>
    <w:rsid w:val="00947277"/>
    <w:rsid w:val="009478D9"/>
    <w:rsid w:val="00951051"/>
    <w:rsid w:val="00951D55"/>
    <w:rsid w:val="00952002"/>
    <w:rsid w:val="00955006"/>
    <w:rsid w:val="00956F72"/>
    <w:rsid w:val="00957709"/>
    <w:rsid w:val="009600B3"/>
    <w:rsid w:val="00960679"/>
    <w:rsid w:val="009607FC"/>
    <w:rsid w:val="00962ED1"/>
    <w:rsid w:val="009644B3"/>
    <w:rsid w:val="00964765"/>
    <w:rsid w:val="009704E1"/>
    <w:rsid w:val="00970FE0"/>
    <w:rsid w:val="009718B6"/>
    <w:rsid w:val="0097201F"/>
    <w:rsid w:val="00972A38"/>
    <w:rsid w:val="00972A52"/>
    <w:rsid w:val="00972DD9"/>
    <w:rsid w:val="00973E72"/>
    <w:rsid w:val="0097431E"/>
    <w:rsid w:val="009754DD"/>
    <w:rsid w:val="009757B7"/>
    <w:rsid w:val="00975DAB"/>
    <w:rsid w:val="009771E3"/>
    <w:rsid w:val="0098012A"/>
    <w:rsid w:val="00980592"/>
    <w:rsid w:val="00980C48"/>
    <w:rsid w:val="00980DF0"/>
    <w:rsid w:val="009840EE"/>
    <w:rsid w:val="00984A50"/>
    <w:rsid w:val="00985902"/>
    <w:rsid w:val="00985A32"/>
    <w:rsid w:val="00986501"/>
    <w:rsid w:val="0098780C"/>
    <w:rsid w:val="00990DE2"/>
    <w:rsid w:val="00993072"/>
    <w:rsid w:val="00995F64"/>
    <w:rsid w:val="00996DA6"/>
    <w:rsid w:val="00997F3A"/>
    <w:rsid w:val="009A0673"/>
    <w:rsid w:val="009A0B68"/>
    <w:rsid w:val="009A11C2"/>
    <w:rsid w:val="009A1536"/>
    <w:rsid w:val="009A23A7"/>
    <w:rsid w:val="009A2E1C"/>
    <w:rsid w:val="009A3424"/>
    <w:rsid w:val="009A4B66"/>
    <w:rsid w:val="009A5250"/>
    <w:rsid w:val="009A5AA5"/>
    <w:rsid w:val="009B02D8"/>
    <w:rsid w:val="009B1755"/>
    <w:rsid w:val="009B1C26"/>
    <w:rsid w:val="009B1DE8"/>
    <w:rsid w:val="009B262F"/>
    <w:rsid w:val="009B35C5"/>
    <w:rsid w:val="009B4BDA"/>
    <w:rsid w:val="009B4F42"/>
    <w:rsid w:val="009B52BE"/>
    <w:rsid w:val="009B5E88"/>
    <w:rsid w:val="009B6FC3"/>
    <w:rsid w:val="009B7597"/>
    <w:rsid w:val="009B7958"/>
    <w:rsid w:val="009C02A0"/>
    <w:rsid w:val="009C0D12"/>
    <w:rsid w:val="009C10F8"/>
    <w:rsid w:val="009C2617"/>
    <w:rsid w:val="009C6959"/>
    <w:rsid w:val="009C761B"/>
    <w:rsid w:val="009C7D09"/>
    <w:rsid w:val="009D04BF"/>
    <w:rsid w:val="009D0976"/>
    <w:rsid w:val="009D2CFC"/>
    <w:rsid w:val="009D3429"/>
    <w:rsid w:val="009D34A9"/>
    <w:rsid w:val="009D38BD"/>
    <w:rsid w:val="009D4F44"/>
    <w:rsid w:val="009D6739"/>
    <w:rsid w:val="009D7654"/>
    <w:rsid w:val="009D7EC4"/>
    <w:rsid w:val="009E4E02"/>
    <w:rsid w:val="009E5AC3"/>
    <w:rsid w:val="009E6AA6"/>
    <w:rsid w:val="009E6B77"/>
    <w:rsid w:val="009E7224"/>
    <w:rsid w:val="009E7C39"/>
    <w:rsid w:val="009E7D27"/>
    <w:rsid w:val="009F062A"/>
    <w:rsid w:val="009F1722"/>
    <w:rsid w:val="009F2013"/>
    <w:rsid w:val="009F354B"/>
    <w:rsid w:val="009F3AC6"/>
    <w:rsid w:val="009F4750"/>
    <w:rsid w:val="009F6430"/>
    <w:rsid w:val="009F670B"/>
    <w:rsid w:val="009F6FCD"/>
    <w:rsid w:val="009F744C"/>
    <w:rsid w:val="00A0108A"/>
    <w:rsid w:val="00A034AF"/>
    <w:rsid w:val="00A03D9D"/>
    <w:rsid w:val="00A03F2B"/>
    <w:rsid w:val="00A045E4"/>
    <w:rsid w:val="00A04881"/>
    <w:rsid w:val="00A049F0"/>
    <w:rsid w:val="00A04F60"/>
    <w:rsid w:val="00A05E50"/>
    <w:rsid w:val="00A077CF"/>
    <w:rsid w:val="00A07DDA"/>
    <w:rsid w:val="00A10145"/>
    <w:rsid w:val="00A11723"/>
    <w:rsid w:val="00A130D4"/>
    <w:rsid w:val="00A1395E"/>
    <w:rsid w:val="00A14018"/>
    <w:rsid w:val="00A14CFA"/>
    <w:rsid w:val="00A159AA"/>
    <w:rsid w:val="00A159B8"/>
    <w:rsid w:val="00A159CE"/>
    <w:rsid w:val="00A16C7C"/>
    <w:rsid w:val="00A16EBD"/>
    <w:rsid w:val="00A20089"/>
    <w:rsid w:val="00A209B0"/>
    <w:rsid w:val="00A20B55"/>
    <w:rsid w:val="00A216A6"/>
    <w:rsid w:val="00A219A3"/>
    <w:rsid w:val="00A2257F"/>
    <w:rsid w:val="00A232CA"/>
    <w:rsid w:val="00A23806"/>
    <w:rsid w:val="00A24972"/>
    <w:rsid w:val="00A24B3A"/>
    <w:rsid w:val="00A26221"/>
    <w:rsid w:val="00A262A5"/>
    <w:rsid w:val="00A26E65"/>
    <w:rsid w:val="00A2742A"/>
    <w:rsid w:val="00A305FD"/>
    <w:rsid w:val="00A320CE"/>
    <w:rsid w:val="00A321AC"/>
    <w:rsid w:val="00A334C7"/>
    <w:rsid w:val="00A33F0B"/>
    <w:rsid w:val="00A346CA"/>
    <w:rsid w:val="00A349FB"/>
    <w:rsid w:val="00A353F6"/>
    <w:rsid w:val="00A35A1E"/>
    <w:rsid w:val="00A35C4D"/>
    <w:rsid w:val="00A37205"/>
    <w:rsid w:val="00A40117"/>
    <w:rsid w:val="00A40A06"/>
    <w:rsid w:val="00A40A49"/>
    <w:rsid w:val="00A41DA8"/>
    <w:rsid w:val="00A42333"/>
    <w:rsid w:val="00A45327"/>
    <w:rsid w:val="00A475E5"/>
    <w:rsid w:val="00A5186F"/>
    <w:rsid w:val="00A518BC"/>
    <w:rsid w:val="00A51BE3"/>
    <w:rsid w:val="00A529E0"/>
    <w:rsid w:val="00A53221"/>
    <w:rsid w:val="00A53641"/>
    <w:rsid w:val="00A53BBE"/>
    <w:rsid w:val="00A60253"/>
    <w:rsid w:val="00A605D6"/>
    <w:rsid w:val="00A6298B"/>
    <w:rsid w:val="00A62BAE"/>
    <w:rsid w:val="00A6344B"/>
    <w:rsid w:val="00A65377"/>
    <w:rsid w:val="00A71F08"/>
    <w:rsid w:val="00A73BA4"/>
    <w:rsid w:val="00A744ED"/>
    <w:rsid w:val="00A75813"/>
    <w:rsid w:val="00A75A4E"/>
    <w:rsid w:val="00A75B60"/>
    <w:rsid w:val="00A76F00"/>
    <w:rsid w:val="00A77E46"/>
    <w:rsid w:val="00A801C4"/>
    <w:rsid w:val="00A80DA5"/>
    <w:rsid w:val="00A80E51"/>
    <w:rsid w:val="00A80EE1"/>
    <w:rsid w:val="00A8133A"/>
    <w:rsid w:val="00A819CB"/>
    <w:rsid w:val="00A82854"/>
    <w:rsid w:val="00A836B9"/>
    <w:rsid w:val="00A837F4"/>
    <w:rsid w:val="00A84147"/>
    <w:rsid w:val="00A843C5"/>
    <w:rsid w:val="00A84888"/>
    <w:rsid w:val="00A84D92"/>
    <w:rsid w:val="00A852D7"/>
    <w:rsid w:val="00A85400"/>
    <w:rsid w:val="00A90418"/>
    <w:rsid w:val="00A90841"/>
    <w:rsid w:val="00A91BD6"/>
    <w:rsid w:val="00A96AF0"/>
    <w:rsid w:val="00A96D88"/>
    <w:rsid w:val="00A9761A"/>
    <w:rsid w:val="00AA0B04"/>
    <w:rsid w:val="00AA0C5C"/>
    <w:rsid w:val="00AA11F8"/>
    <w:rsid w:val="00AA18F9"/>
    <w:rsid w:val="00AA562F"/>
    <w:rsid w:val="00AA56A7"/>
    <w:rsid w:val="00AA5CEC"/>
    <w:rsid w:val="00AA5F83"/>
    <w:rsid w:val="00AA724F"/>
    <w:rsid w:val="00AA7B50"/>
    <w:rsid w:val="00AB23E5"/>
    <w:rsid w:val="00AB24F1"/>
    <w:rsid w:val="00AB404A"/>
    <w:rsid w:val="00AB43F8"/>
    <w:rsid w:val="00AB45BE"/>
    <w:rsid w:val="00AB5BB0"/>
    <w:rsid w:val="00AB6AB7"/>
    <w:rsid w:val="00AB6E45"/>
    <w:rsid w:val="00AC027B"/>
    <w:rsid w:val="00AC1AB7"/>
    <w:rsid w:val="00AC2403"/>
    <w:rsid w:val="00AC25DC"/>
    <w:rsid w:val="00AC32EC"/>
    <w:rsid w:val="00AC3552"/>
    <w:rsid w:val="00AC364A"/>
    <w:rsid w:val="00AC4991"/>
    <w:rsid w:val="00AC5044"/>
    <w:rsid w:val="00AC5260"/>
    <w:rsid w:val="00AC6114"/>
    <w:rsid w:val="00AC696E"/>
    <w:rsid w:val="00AC709C"/>
    <w:rsid w:val="00AC709E"/>
    <w:rsid w:val="00AC7BDD"/>
    <w:rsid w:val="00AD0762"/>
    <w:rsid w:val="00AD1898"/>
    <w:rsid w:val="00AD1D95"/>
    <w:rsid w:val="00AD2921"/>
    <w:rsid w:val="00AD3C84"/>
    <w:rsid w:val="00AD5303"/>
    <w:rsid w:val="00AD5C5B"/>
    <w:rsid w:val="00AD60C0"/>
    <w:rsid w:val="00AD6E07"/>
    <w:rsid w:val="00AD6EC8"/>
    <w:rsid w:val="00AE08A1"/>
    <w:rsid w:val="00AE145A"/>
    <w:rsid w:val="00AE15CF"/>
    <w:rsid w:val="00AE1C5F"/>
    <w:rsid w:val="00AE1E56"/>
    <w:rsid w:val="00AE35D7"/>
    <w:rsid w:val="00AE3628"/>
    <w:rsid w:val="00AE3D01"/>
    <w:rsid w:val="00AE4205"/>
    <w:rsid w:val="00AE4C91"/>
    <w:rsid w:val="00AE742D"/>
    <w:rsid w:val="00AF04E6"/>
    <w:rsid w:val="00AF055F"/>
    <w:rsid w:val="00AF0689"/>
    <w:rsid w:val="00AF10F0"/>
    <w:rsid w:val="00AF11FF"/>
    <w:rsid w:val="00AF479F"/>
    <w:rsid w:val="00AF4E20"/>
    <w:rsid w:val="00AF56B8"/>
    <w:rsid w:val="00AF60F4"/>
    <w:rsid w:val="00AF6206"/>
    <w:rsid w:val="00AF6EB8"/>
    <w:rsid w:val="00AF7D1B"/>
    <w:rsid w:val="00B0017C"/>
    <w:rsid w:val="00B01321"/>
    <w:rsid w:val="00B01580"/>
    <w:rsid w:val="00B01733"/>
    <w:rsid w:val="00B01B74"/>
    <w:rsid w:val="00B01E81"/>
    <w:rsid w:val="00B02DC9"/>
    <w:rsid w:val="00B03460"/>
    <w:rsid w:val="00B043D8"/>
    <w:rsid w:val="00B0445A"/>
    <w:rsid w:val="00B049B4"/>
    <w:rsid w:val="00B07911"/>
    <w:rsid w:val="00B07DEF"/>
    <w:rsid w:val="00B07F66"/>
    <w:rsid w:val="00B10177"/>
    <w:rsid w:val="00B10E83"/>
    <w:rsid w:val="00B1113D"/>
    <w:rsid w:val="00B1302A"/>
    <w:rsid w:val="00B13725"/>
    <w:rsid w:val="00B13B29"/>
    <w:rsid w:val="00B141F9"/>
    <w:rsid w:val="00B14DBD"/>
    <w:rsid w:val="00B15D41"/>
    <w:rsid w:val="00B167A8"/>
    <w:rsid w:val="00B1738C"/>
    <w:rsid w:val="00B17AEE"/>
    <w:rsid w:val="00B20EEB"/>
    <w:rsid w:val="00B258E2"/>
    <w:rsid w:val="00B26C5D"/>
    <w:rsid w:val="00B275B4"/>
    <w:rsid w:val="00B27CB4"/>
    <w:rsid w:val="00B30817"/>
    <w:rsid w:val="00B30D05"/>
    <w:rsid w:val="00B30D90"/>
    <w:rsid w:val="00B31A03"/>
    <w:rsid w:val="00B32392"/>
    <w:rsid w:val="00B37054"/>
    <w:rsid w:val="00B3751C"/>
    <w:rsid w:val="00B3756A"/>
    <w:rsid w:val="00B3788B"/>
    <w:rsid w:val="00B40C98"/>
    <w:rsid w:val="00B413E0"/>
    <w:rsid w:val="00B422F9"/>
    <w:rsid w:val="00B4378C"/>
    <w:rsid w:val="00B43816"/>
    <w:rsid w:val="00B441A8"/>
    <w:rsid w:val="00B44849"/>
    <w:rsid w:val="00B44FAA"/>
    <w:rsid w:val="00B45437"/>
    <w:rsid w:val="00B4627B"/>
    <w:rsid w:val="00B46F2A"/>
    <w:rsid w:val="00B46FD2"/>
    <w:rsid w:val="00B5271B"/>
    <w:rsid w:val="00B52B86"/>
    <w:rsid w:val="00B52EBB"/>
    <w:rsid w:val="00B5306A"/>
    <w:rsid w:val="00B53291"/>
    <w:rsid w:val="00B5586C"/>
    <w:rsid w:val="00B570F2"/>
    <w:rsid w:val="00B60CEE"/>
    <w:rsid w:val="00B63DFC"/>
    <w:rsid w:val="00B64EFA"/>
    <w:rsid w:val="00B657C4"/>
    <w:rsid w:val="00B66B78"/>
    <w:rsid w:val="00B66EF8"/>
    <w:rsid w:val="00B679D5"/>
    <w:rsid w:val="00B67BC0"/>
    <w:rsid w:val="00B71187"/>
    <w:rsid w:val="00B7121F"/>
    <w:rsid w:val="00B71659"/>
    <w:rsid w:val="00B716F0"/>
    <w:rsid w:val="00B71791"/>
    <w:rsid w:val="00B724F5"/>
    <w:rsid w:val="00B72729"/>
    <w:rsid w:val="00B739B1"/>
    <w:rsid w:val="00B75F13"/>
    <w:rsid w:val="00B77398"/>
    <w:rsid w:val="00B801C4"/>
    <w:rsid w:val="00B804CB"/>
    <w:rsid w:val="00B812FB"/>
    <w:rsid w:val="00B8190A"/>
    <w:rsid w:val="00B82E94"/>
    <w:rsid w:val="00B83F78"/>
    <w:rsid w:val="00B84358"/>
    <w:rsid w:val="00B85CC9"/>
    <w:rsid w:val="00B9153E"/>
    <w:rsid w:val="00B923B4"/>
    <w:rsid w:val="00B9300A"/>
    <w:rsid w:val="00B94051"/>
    <w:rsid w:val="00B948DB"/>
    <w:rsid w:val="00B94C37"/>
    <w:rsid w:val="00B94DA9"/>
    <w:rsid w:val="00B95BA5"/>
    <w:rsid w:val="00B95C67"/>
    <w:rsid w:val="00B9629B"/>
    <w:rsid w:val="00B96EDA"/>
    <w:rsid w:val="00B96F6D"/>
    <w:rsid w:val="00B97ED5"/>
    <w:rsid w:val="00BA0B9D"/>
    <w:rsid w:val="00BA1C0C"/>
    <w:rsid w:val="00BA22FA"/>
    <w:rsid w:val="00BA2788"/>
    <w:rsid w:val="00BA5514"/>
    <w:rsid w:val="00BA5D1F"/>
    <w:rsid w:val="00BA67EA"/>
    <w:rsid w:val="00BA6A56"/>
    <w:rsid w:val="00BA6A6F"/>
    <w:rsid w:val="00BA759D"/>
    <w:rsid w:val="00BB05A5"/>
    <w:rsid w:val="00BB11B2"/>
    <w:rsid w:val="00BB173A"/>
    <w:rsid w:val="00BB2972"/>
    <w:rsid w:val="00BB2E79"/>
    <w:rsid w:val="00BB5429"/>
    <w:rsid w:val="00BB660E"/>
    <w:rsid w:val="00BC03BF"/>
    <w:rsid w:val="00BC0860"/>
    <w:rsid w:val="00BC0F75"/>
    <w:rsid w:val="00BC173B"/>
    <w:rsid w:val="00BC1A19"/>
    <w:rsid w:val="00BC2BEF"/>
    <w:rsid w:val="00BC32D6"/>
    <w:rsid w:val="00BC4019"/>
    <w:rsid w:val="00BC462D"/>
    <w:rsid w:val="00BC56CB"/>
    <w:rsid w:val="00BC6871"/>
    <w:rsid w:val="00BD09BC"/>
    <w:rsid w:val="00BD1AC0"/>
    <w:rsid w:val="00BD1CEF"/>
    <w:rsid w:val="00BD230C"/>
    <w:rsid w:val="00BD2891"/>
    <w:rsid w:val="00BD2DB2"/>
    <w:rsid w:val="00BD4F8D"/>
    <w:rsid w:val="00BD53D7"/>
    <w:rsid w:val="00BD5832"/>
    <w:rsid w:val="00BD5A27"/>
    <w:rsid w:val="00BD62C1"/>
    <w:rsid w:val="00BD6AAC"/>
    <w:rsid w:val="00BD6C8B"/>
    <w:rsid w:val="00BD7D0E"/>
    <w:rsid w:val="00BE0658"/>
    <w:rsid w:val="00BE0725"/>
    <w:rsid w:val="00BE3A02"/>
    <w:rsid w:val="00BE4B78"/>
    <w:rsid w:val="00BE4C19"/>
    <w:rsid w:val="00BE73EE"/>
    <w:rsid w:val="00BE7447"/>
    <w:rsid w:val="00BE769F"/>
    <w:rsid w:val="00BF2021"/>
    <w:rsid w:val="00BF294A"/>
    <w:rsid w:val="00BF2B62"/>
    <w:rsid w:val="00BF32EF"/>
    <w:rsid w:val="00BF3A6A"/>
    <w:rsid w:val="00BF4B0C"/>
    <w:rsid w:val="00BF5556"/>
    <w:rsid w:val="00BF5CE1"/>
    <w:rsid w:val="00BF613A"/>
    <w:rsid w:val="00BF634B"/>
    <w:rsid w:val="00BF745D"/>
    <w:rsid w:val="00C0037A"/>
    <w:rsid w:val="00C01149"/>
    <w:rsid w:val="00C018EA"/>
    <w:rsid w:val="00C02DDD"/>
    <w:rsid w:val="00C03C33"/>
    <w:rsid w:val="00C04134"/>
    <w:rsid w:val="00C05FFC"/>
    <w:rsid w:val="00C07724"/>
    <w:rsid w:val="00C112EA"/>
    <w:rsid w:val="00C11D3E"/>
    <w:rsid w:val="00C13B6D"/>
    <w:rsid w:val="00C14D05"/>
    <w:rsid w:val="00C151F7"/>
    <w:rsid w:val="00C16306"/>
    <w:rsid w:val="00C17276"/>
    <w:rsid w:val="00C17829"/>
    <w:rsid w:val="00C17988"/>
    <w:rsid w:val="00C20C94"/>
    <w:rsid w:val="00C20CE1"/>
    <w:rsid w:val="00C20EBD"/>
    <w:rsid w:val="00C20FF6"/>
    <w:rsid w:val="00C21174"/>
    <w:rsid w:val="00C222B4"/>
    <w:rsid w:val="00C22636"/>
    <w:rsid w:val="00C247D6"/>
    <w:rsid w:val="00C24EBB"/>
    <w:rsid w:val="00C2725D"/>
    <w:rsid w:val="00C27CDE"/>
    <w:rsid w:val="00C305F3"/>
    <w:rsid w:val="00C317B2"/>
    <w:rsid w:val="00C36135"/>
    <w:rsid w:val="00C36376"/>
    <w:rsid w:val="00C376CE"/>
    <w:rsid w:val="00C4170E"/>
    <w:rsid w:val="00C4171A"/>
    <w:rsid w:val="00C417EE"/>
    <w:rsid w:val="00C423F6"/>
    <w:rsid w:val="00C4276F"/>
    <w:rsid w:val="00C42F60"/>
    <w:rsid w:val="00C44587"/>
    <w:rsid w:val="00C45268"/>
    <w:rsid w:val="00C457FD"/>
    <w:rsid w:val="00C4672A"/>
    <w:rsid w:val="00C47492"/>
    <w:rsid w:val="00C51FBD"/>
    <w:rsid w:val="00C530CF"/>
    <w:rsid w:val="00C54BA9"/>
    <w:rsid w:val="00C55695"/>
    <w:rsid w:val="00C576C1"/>
    <w:rsid w:val="00C61279"/>
    <w:rsid w:val="00C61752"/>
    <w:rsid w:val="00C624CD"/>
    <w:rsid w:val="00C63373"/>
    <w:rsid w:val="00C643A4"/>
    <w:rsid w:val="00C646FD"/>
    <w:rsid w:val="00C65E63"/>
    <w:rsid w:val="00C6614B"/>
    <w:rsid w:val="00C66ADA"/>
    <w:rsid w:val="00C67831"/>
    <w:rsid w:val="00C70710"/>
    <w:rsid w:val="00C707D5"/>
    <w:rsid w:val="00C7156E"/>
    <w:rsid w:val="00C73C9E"/>
    <w:rsid w:val="00C74042"/>
    <w:rsid w:val="00C744ED"/>
    <w:rsid w:val="00C75980"/>
    <w:rsid w:val="00C75D41"/>
    <w:rsid w:val="00C77626"/>
    <w:rsid w:val="00C77D8D"/>
    <w:rsid w:val="00C81231"/>
    <w:rsid w:val="00C82A3B"/>
    <w:rsid w:val="00C82E4C"/>
    <w:rsid w:val="00C8300E"/>
    <w:rsid w:val="00C8504D"/>
    <w:rsid w:val="00C8626E"/>
    <w:rsid w:val="00C87BB9"/>
    <w:rsid w:val="00C90725"/>
    <w:rsid w:val="00C916E2"/>
    <w:rsid w:val="00C9449D"/>
    <w:rsid w:val="00C94EDF"/>
    <w:rsid w:val="00C950E3"/>
    <w:rsid w:val="00C95B4F"/>
    <w:rsid w:val="00C964D2"/>
    <w:rsid w:val="00C9696A"/>
    <w:rsid w:val="00C97554"/>
    <w:rsid w:val="00C97682"/>
    <w:rsid w:val="00C97932"/>
    <w:rsid w:val="00CA10AB"/>
    <w:rsid w:val="00CA1A22"/>
    <w:rsid w:val="00CA3574"/>
    <w:rsid w:val="00CA3FA3"/>
    <w:rsid w:val="00CA6085"/>
    <w:rsid w:val="00CA7776"/>
    <w:rsid w:val="00CA7E41"/>
    <w:rsid w:val="00CB1F85"/>
    <w:rsid w:val="00CB2176"/>
    <w:rsid w:val="00CB43BD"/>
    <w:rsid w:val="00CB665A"/>
    <w:rsid w:val="00CB716F"/>
    <w:rsid w:val="00CB7938"/>
    <w:rsid w:val="00CC06C0"/>
    <w:rsid w:val="00CC079D"/>
    <w:rsid w:val="00CC135A"/>
    <w:rsid w:val="00CC1557"/>
    <w:rsid w:val="00CC1570"/>
    <w:rsid w:val="00CC1EAA"/>
    <w:rsid w:val="00CC3290"/>
    <w:rsid w:val="00CC33E3"/>
    <w:rsid w:val="00CC4C46"/>
    <w:rsid w:val="00CC62CE"/>
    <w:rsid w:val="00CC6837"/>
    <w:rsid w:val="00CC6A74"/>
    <w:rsid w:val="00CC6BA4"/>
    <w:rsid w:val="00CC775B"/>
    <w:rsid w:val="00CD126D"/>
    <w:rsid w:val="00CD19C6"/>
    <w:rsid w:val="00CD1CE3"/>
    <w:rsid w:val="00CD374A"/>
    <w:rsid w:val="00CD6089"/>
    <w:rsid w:val="00CE14F3"/>
    <w:rsid w:val="00CE1593"/>
    <w:rsid w:val="00CE1A03"/>
    <w:rsid w:val="00CE310D"/>
    <w:rsid w:val="00CE318D"/>
    <w:rsid w:val="00CE60C5"/>
    <w:rsid w:val="00CE6EBA"/>
    <w:rsid w:val="00CF2091"/>
    <w:rsid w:val="00CF22CC"/>
    <w:rsid w:val="00CF23F2"/>
    <w:rsid w:val="00CF26D9"/>
    <w:rsid w:val="00CF2F97"/>
    <w:rsid w:val="00CF3444"/>
    <w:rsid w:val="00CF37C1"/>
    <w:rsid w:val="00CF3CDA"/>
    <w:rsid w:val="00CF3D23"/>
    <w:rsid w:val="00CF4086"/>
    <w:rsid w:val="00CF4476"/>
    <w:rsid w:val="00CF50CF"/>
    <w:rsid w:val="00CF6EBE"/>
    <w:rsid w:val="00D0028C"/>
    <w:rsid w:val="00D0058D"/>
    <w:rsid w:val="00D01EF9"/>
    <w:rsid w:val="00D0335D"/>
    <w:rsid w:val="00D034D9"/>
    <w:rsid w:val="00D0376B"/>
    <w:rsid w:val="00D0426B"/>
    <w:rsid w:val="00D04332"/>
    <w:rsid w:val="00D04D9C"/>
    <w:rsid w:val="00D051B9"/>
    <w:rsid w:val="00D0524D"/>
    <w:rsid w:val="00D05697"/>
    <w:rsid w:val="00D07F94"/>
    <w:rsid w:val="00D103FF"/>
    <w:rsid w:val="00D10AA4"/>
    <w:rsid w:val="00D11968"/>
    <w:rsid w:val="00D13FE3"/>
    <w:rsid w:val="00D14228"/>
    <w:rsid w:val="00D163EA"/>
    <w:rsid w:val="00D16C04"/>
    <w:rsid w:val="00D16C09"/>
    <w:rsid w:val="00D17E52"/>
    <w:rsid w:val="00D17EE8"/>
    <w:rsid w:val="00D2064B"/>
    <w:rsid w:val="00D20B98"/>
    <w:rsid w:val="00D20CA1"/>
    <w:rsid w:val="00D216E7"/>
    <w:rsid w:val="00D21AFD"/>
    <w:rsid w:val="00D220E6"/>
    <w:rsid w:val="00D2383C"/>
    <w:rsid w:val="00D2385D"/>
    <w:rsid w:val="00D240B6"/>
    <w:rsid w:val="00D242CF"/>
    <w:rsid w:val="00D26A21"/>
    <w:rsid w:val="00D26B92"/>
    <w:rsid w:val="00D3009C"/>
    <w:rsid w:val="00D323CF"/>
    <w:rsid w:val="00D33C89"/>
    <w:rsid w:val="00D33CBA"/>
    <w:rsid w:val="00D3452B"/>
    <w:rsid w:val="00D401E7"/>
    <w:rsid w:val="00D40616"/>
    <w:rsid w:val="00D40712"/>
    <w:rsid w:val="00D412AB"/>
    <w:rsid w:val="00D42912"/>
    <w:rsid w:val="00D42AEB"/>
    <w:rsid w:val="00D4487D"/>
    <w:rsid w:val="00D44BF2"/>
    <w:rsid w:val="00D450D9"/>
    <w:rsid w:val="00D45413"/>
    <w:rsid w:val="00D466FF"/>
    <w:rsid w:val="00D4785F"/>
    <w:rsid w:val="00D50824"/>
    <w:rsid w:val="00D521DE"/>
    <w:rsid w:val="00D527DE"/>
    <w:rsid w:val="00D53703"/>
    <w:rsid w:val="00D549B9"/>
    <w:rsid w:val="00D556A8"/>
    <w:rsid w:val="00D56007"/>
    <w:rsid w:val="00D564F9"/>
    <w:rsid w:val="00D5679D"/>
    <w:rsid w:val="00D57A0D"/>
    <w:rsid w:val="00D600B9"/>
    <w:rsid w:val="00D60740"/>
    <w:rsid w:val="00D61B17"/>
    <w:rsid w:val="00D6312B"/>
    <w:rsid w:val="00D63EEA"/>
    <w:rsid w:val="00D64775"/>
    <w:rsid w:val="00D653D6"/>
    <w:rsid w:val="00D673A9"/>
    <w:rsid w:val="00D67F79"/>
    <w:rsid w:val="00D715E9"/>
    <w:rsid w:val="00D71FDB"/>
    <w:rsid w:val="00D72133"/>
    <w:rsid w:val="00D729E3"/>
    <w:rsid w:val="00D72B50"/>
    <w:rsid w:val="00D72C3E"/>
    <w:rsid w:val="00D7424B"/>
    <w:rsid w:val="00D7430E"/>
    <w:rsid w:val="00D757E5"/>
    <w:rsid w:val="00D76426"/>
    <w:rsid w:val="00D76EA6"/>
    <w:rsid w:val="00D770DD"/>
    <w:rsid w:val="00D771D0"/>
    <w:rsid w:val="00D77ADE"/>
    <w:rsid w:val="00D80A0B"/>
    <w:rsid w:val="00D80DFA"/>
    <w:rsid w:val="00D81580"/>
    <w:rsid w:val="00D821AA"/>
    <w:rsid w:val="00D82568"/>
    <w:rsid w:val="00D825A2"/>
    <w:rsid w:val="00D838DD"/>
    <w:rsid w:val="00D83AE9"/>
    <w:rsid w:val="00D85B12"/>
    <w:rsid w:val="00D86687"/>
    <w:rsid w:val="00D906AF"/>
    <w:rsid w:val="00D90A26"/>
    <w:rsid w:val="00D90A29"/>
    <w:rsid w:val="00D90CF2"/>
    <w:rsid w:val="00D90E73"/>
    <w:rsid w:val="00D9102B"/>
    <w:rsid w:val="00D916A9"/>
    <w:rsid w:val="00D92BED"/>
    <w:rsid w:val="00D9398E"/>
    <w:rsid w:val="00D939AE"/>
    <w:rsid w:val="00D93FCF"/>
    <w:rsid w:val="00D95D9A"/>
    <w:rsid w:val="00DA1621"/>
    <w:rsid w:val="00DA16CB"/>
    <w:rsid w:val="00DA186C"/>
    <w:rsid w:val="00DA1E85"/>
    <w:rsid w:val="00DA5EF6"/>
    <w:rsid w:val="00DB0047"/>
    <w:rsid w:val="00DB18CE"/>
    <w:rsid w:val="00DB1D1C"/>
    <w:rsid w:val="00DB2048"/>
    <w:rsid w:val="00DB2D54"/>
    <w:rsid w:val="00DB2DEA"/>
    <w:rsid w:val="00DB4631"/>
    <w:rsid w:val="00DB5742"/>
    <w:rsid w:val="00DB62B3"/>
    <w:rsid w:val="00DB6C96"/>
    <w:rsid w:val="00DB745E"/>
    <w:rsid w:val="00DB7D19"/>
    <w:rsid w:val="00DC09BF"/>
    <w:rsid w:val="00DC1B77"/>
    <w:rsid w:val="00DC3224"/>
    <w:rsid w:val="00DC37FB"/>
    <w:rsid w:val="00DC51E6"/>
    <w:rsid w:val="00DC693D"/>
    <w:rsid w:val="00DC7203"/>
    <w:rsid w:val="00DC78F3"/>
    <w:rsid w:val="00DD0E4B"/>
    <w:rsid w:val="00DD0FE9"/>
    <w:rsid w:val="00DD18F7"/>
    <w:rsid w:val="00DD208C"/>
    <w:rsid w:val="00DD2379"/>
    <w:rsid w:val="00DD305D"/>
    <w:rsid w:val="00DD3112"/>
    <w:rsid w:val="00DD35E7"/>
    <w:rsid w:val="00DD5DA9"/>
    <w:rsid w:val="00DD67B6"/>
    <w:rsid w:val="00DD7A7E"/>
    <w:rsid w:val="00DE0915"/>
    <w:rsid w:val="00DE0FD7"/>
    <w:rsid w:val="00DE259C"/>
    <w:rsid w:val="00DE3BA6"/>
    <w:rsid w:val="00DE5126"/>
    <w:rsid w:val="00DE65A9"/>
    <w:rsid w:val="00DE6BC2"/>
    <w:rsid w:val="00DE6C1D"/>
    <w:rsid w:val="00DE7662"/>
    <w:rsid w:val="00DF026B"/>
    <w:rsid w:val="00DF0A58"/>
    <w:rsid w:val="00DF11A1"/>
    <w:rsid w:val="00DF15C2"/>
    <w:rsid w:val="00DF1F7D"/>
    <w:rsid w:val="00DF421B"/>
    <w:rsid w:val="00DF46FC"/>
    <w:rsid w:val="00DF4794"/>
    <w:rsid w:val="00DF581C"/>
    <w:rsid w:val="00DF5D23"/>
    <w:rsid w:val="00DF600A"/>
    <w:rsid w:val="00DF7237"/>
    <w:rsid w:val="00E00011"/>
    <w:rsid w:val="00E000C8"/>
    <w:rsid w:val="00E0015B"/>
    <w:rsid w:val="00E015FC"/>
    <w:rsid w:val="00E01C3A"/>
    <w:rsid w:val="00E0286C"/>
    <w:rsid w:val="00E02A1E"/>
    <w:rsid w:val="00E04D0C"/>
    <w:rsid w:val="00E05BF1"/>
    <w:rsid w:val="00E06A42"/>
    <w:rsid w:val="00E06ACD"/>
    <w:rsid w:val="00E07993"/>
    <w:rsid w:val="00E07D62"/>
    <w:rsid w:val="00E101FA"/>
    <w:rsid w:val="00E113A4"/>
    <w:rsid w:val="00E125F5"/>
    <w:rsid w:val="00E1269A"/>
    <w:rsid w:val="00E13496"/>
    <w:rsid w:val="00E137A7"/>
    <w:rsid w:val="00E1575E"/>
    <w:rsid w:val="00E1673D"/>
    <w:rsid w:val="00E20446"/>
    <w:rsid w:val="00E21B19"/>
    <w:rsid w:val="00E21ECB"/>
    <w:rsid w:val="00E22824"/>
    <w:rsid w:val="00E23CAF"/>
    <w:rsid w:val="00E23CD5"/>
    <w:rsid w:val="00E243EF"/>
    <w:rsid w:val="00E24F0D"/>
    <w:rsid w:val="00E25C35"/>
    <w:rsid w:val="00E26361"/>
    <w:rsid w:val="00E27CD5"/>
    <w:rsid w:val="00E30847"/>
    <w:rsid w:val="00E32EFF"/>
    <w:rsid w:val="00E33630"/>
    <w:rsid w:val="00E34186"/>
    <w:rsid w:val="00E34D2D"/>
    <w:rsid w:val="00E36ED4"/>
    <w:rsid w:val="00E370A5"/>
    <w:rsid w:val="00E37365"/>
    <w:rsid w:val="00E410F6"/>
    <w:rsid w:val="00E41FD7"/>
    <w:rsid w:val="00E430F1"/>
    <w:rsid w:val="00E43765"/>
    <w:rsid w:val="00E437C9"/>
    <w:rsid w:val="00E43D16"/>
    <w:rsid w:val="00E43E37"/>
    <w:rsid w:val="00E441EE"/>
    <w:rsid w:val="00E4482C"/>
    <w:rsid w:val="00E449B9"/>
    <w:rsid w:val="00E45AD4"/>
    <w:rsid w:val="00E467D4"/>
    <w:rsid w:val="00E47D5F"/>
    <w:rsid w:val="00E52B00"/>
    <w:rsid w:val="00E53870"/>
    <w:rsid w:val="00E53F06"/>
    <w:rsid w:val="00E53FA9"/>
    <w:rsid w:val="00E54C9D"/>
    <w:rsid w:val="00E54F70"/>
    <w:rsid w:val="00E551CE"/>
    <w:rsid w:val="00E55D85"/>
    <w:rsid w:val="00E5667E"/>
    <w:rsid w:val="00E5705C"/>
    <w:rsid w:val="00E5786F"/>
    <w:rsid w:val="00E605F5"/>
    <w:rsid w:val="00E610DD"/>
    <w:rsid w:val="00E61FF0"/>
    <w:rsid w:val="00E62944"/>
    <w:rsid w:val="00E63B39"/>
    <w:rsid w:val="00E64C34"/>
    <w:rsid w:val="00E67B5A"/>
    <w:rsid w:val="00E7005F"/>
    <w:rsid w:val="00E71120"/>
    <w:rsid w:val="00E715FF"/>
    <w:rsid w:val="00E71C1F"/>
    <w:rsid w:val="00E722A9"/>
    <w:rsid w:val="00E72ABA"/>
    <w:rsid w:val="00E80852"/>
    <w:rsid w:val="00E80886"/>
    <w:rsid w:val="00E81240"/>
    <w:rsid w:val="00E82396"/>
    <w:rsid w:val="00E826B4"/>
    <w:rsid w:val="00E84B88"/>
    <w:rsid w:val="00E86EDB"/>
    <w:rsid w:val="00E905B8"/>
    <w:rsid w:val="00E92151"/>
    <w:rsid w:val="00E9427D"/>
    <w:rsid w:val="00E94A83"/>
    <w:rsid w:val="00E94ED2"/>
    <w:rsid w:val="00E95BA9"/>
    <w:rsid w:val="00E96B70"/>
    <w:rsid w:val="00E972A0"/>
    <w:rsid w:val="00E97352"/>
    <w:rsid w:val="00E975D2"/>
    <w:rsid w:val="00E976F7"/>
    <w:rsid w:val="00E97AE5"/>
    <w:rsid w:val="00EA544C"/>
    <w:rsid w:val="00EA63BA"/>
    <w:rsid w:val="00EA6866"/>
    <w:rsid w:val="00EB01EC"/>
    <w:rsid w:val="00EB0240"/>
    <w:rsid w:val="00EB10AC"/>
    <w:rsid w:val="00EB2DE8"/>
    <w:rsid w:val="00EB47F5"/>
    <w:rsid w:val="00EB5BFA"/>
    <w:rsid w:val="00EB6C5D"/>
    <w:rsid w:val="00EB7E09"/>
    <w:rsid w:val="00EC073E"/>
    <w:rsid w:val="00EC0A98"/>
    <w:rsid w:val="00EC13C8"/>
    <w:rsid w:val="00EC1505"/>
    <w:rsid w:val="00EC1EFB"/>
    <w:rsid w:val="00EC20C9"/>
    <w:rsid w:val="00EC225C"/>
    <w:rsid w:val="00EC299E"/>
    <w:rsid w:val="00EC2D7A"/>
    <w:rsid w:val="00EC342B"/>
    <w:rsid w:val="00EC3BB2"/>
    <w:rsid w:val="00EC453E"/>
    <w:rsid w:val="00EC4590"/>
    <w:rsid w:val="00EC62FD"/>
    <w:rsid w:val="00ED15C5"/>
    <w:rsid w:val="00ED7C00"/>
    <w:rsid w:val="00EE1105"/>
    <w:rsid w:val="00EE16E0"/>
    <w:rsid w:val="00EE2296"/>
    <w:rsid w:val="00EE339C"/>
    <w:rsid w:val="00EE56A7"/>
    <w:rsid w:val="00EE58E1"/>
    <w:rsid w:val="00EE6129"/>
    <w:rsid w:val="00EE6840"/>
    <w:rsid w:val="00EE7F58"/>
    <w:rsid w:val="00EF0A88"/>
    <w:rsid w:val="00EF125A"/>
    <w:rsid w:val="00EF38F3"/>
    <w:rsid w:val="00EF4731"/>
    <w:rsid w:val="00EF6686"/>
    <w:rsid w:val="00EF6AE2"/>
    <w:rsid w:val="00EF701F"/>
    <w:rsid w:val="00F00891"/>
    <w:rsid w:val="00F0095A"/>
    <w:rsid w:val="00F016BB"/>
    <w:rsid w:val="00F01F04"/>
    <w:rsid w:val="00F035B2"/>
    <w:rsid w:val="00F036E3"/>
    <w:rsid w:val="00F03CB1"/>
    <w:rsid w:val="00F04302"/>
    <w:rsid w:val="00F0465F"/>
    <w:rsid w:val="00F046DE"/>
    <w:rsid w:val="00F048AB"/>
    <w:rsid w:val="00F0550E"/>
    <w:rsid w:val="00F05AA3"/>
    <w:rsid w:val="00F06088"/>
    <w:rsid w:val="00F06824"/>
    <w:rsid w:val="00F06C76"/>
    <w:rsid w:val="00F06F24"/>
    <w:rsid w:val="00F07258"/>
    <w:rsid w:val="00F1055B"/>
    <w:rsid w:val="00F10AC0"/>
    <w:rsid w:val="00F10C7A"/>
    <w:rsid w:val="00F12196"/>
    <w:rsid w:val="00F128D9"/>
    <w:rsid w:val="00F13F10"/>
    <w:rsid w:val="00F14176"/>
    <w:rsid w:val="00F14BC2"/>
    <w:rsid w:val="00F1610E"/>
    <w:rsid w:val="00F16253"/>
    <w:rsid w:val="00F17741"/>
    <w:rsid w:val="00F20648"/>
    <w:rsid w:val="00F21450"/>
    <w:rsid w:val="00F21AD5"/>
    <w:rsid w:val="00F222C3"/>
    <w:rsid w:val="00F22F9B"/>
    <w:rsid w:val="00F23B30"/>
    <w:rsid w:val="00F23D74"/>
    <w:rsid w:val="00F24C47"/>
    <w:rsid w:val="00F2610D"/>
    <w:rsid w:val="00F26C1D"/>
    <w:rsid w:val="00F2722E"/>
    <w:rsid w:val="00F30F8F"/>
    <w:rsid w:val="00F34651"/>
    <w:rsid w:val="00F35350"/>
    <w:rsid w:val="00F36640"/>
    <w:rsid w:val="00F40EDB"/>
    <w:rsid w:val="00F413C9"/>
    <w:rsid w:val="00F41C6F"/>
    <w:rsid w:val="00F4204D"/>
    <w:rsid w:val="00F42668"/>
    <w:rsid w:val="00F429D6"/>
    <w:rsid w:val="00F44F00"/>
    <w:rsid w:val="00F466D6"/>
    <w:rsid w:val="00F503D2"/>
    <w:rsid w:val="00F5177A"/>
    <w:rsid w:val="00F52D66"/>
    <w:rsid w:val="00F53D48"/>
    <w:rsid w:val="00F53DBA"/>
    <w:rsid w:val="00F552CD"/>
    <w:rsid w:val="00F554A7"/>
    <w:rsid w:val="00F57313"/>
    <w:rsid w:val="00F600DF"/>
    <w:rsid w:val="00F61EC9"/>
    <w:rsid w:val="00F62AE8"/>
    <w:rsid w:val="00F62FC2"/>
    <w:rsid w:val="00F632B9"/>
    <w:rsid w:val="00F66BF8"/>
    <w:rsid w:val="00F66F37"/>
    <w:rsid w:val="00F678C0"/>
    <w:rsid w:val="00F7291B"/>
    <w:rsid w:val="00F7512A"/>
    <w:rsid w:val="00F75883"/>
    <w:rsid w:val="00F76FD5"/>
    <w:rsid w:val="00F77ACD"/>
    <w:rsid w:val="00F8109A"/>
    <w:rsid w:val="00F8398B"/>
    <w:rsid w:val="00F8449E"/>
    <w:rsid w:val="00F84645"/>
    <w:rsid w:val="00F8503D"/>
    <w:rsid w:val="00F851C1"/>
    <w:rsid w:val="00F86191"/>
    <w:rsid w:val="00F8757B"/>
    <w:rsid w:val="00F91063"/>
    <w:rsid w:val="00F91656"/>
    <w:rsid w:val="00F91767"/>
    <w:rsid w:val="00F91A3F"/>
    <w:rsid w:val="00F91BDE"/>
    <w:rsid w:val="00F92580"/>
    <w:rsid w:val="00F94449"/>
    <w:rsid w:val="00FA101C"/>
    <w:rsid w:val="00FA1653"/>
    <w:rsid w:val="00FA16BF"/>
    <w:rsid w:val="00FA2103"/>
    <w:rsid w:val="00FA2D16"/>
    <w:rsid w:val="00FA4624"/>
    <w:rsid w:val="00FA5B19"/>
    <w:rsid w:val="00FA715C"/>
    <w:rsid w:val="00FA7A8A"/>
    <w:rsid w:val="00FB0081"/>
    <w:rsid w:val="00FB092E"/>
    <w:rsid w:val="00FB1D06"/>
    <w:rsid w:val="00FB3B01"/>
    <w:rsid w:val="00FB3B96"/>
    <w:rsid w:val="00FB3DF2"/>
    <w:rsid w:val="00FB48A1"/>
    <w:rsid w:val="00FB7887"/>
    <w:rsid w:val="00FB7BC7"/>
    <w:rsid w:val="00FC1EF5"/>
    <w:rsid w:val="00FC239C"/>
    <w:rsid w:val="00FC2CC8"/>
    <w:rsid w:val="00FC36E1"/>
    <w:rsid w:val="00FC476F"/>
    <w:rsid w:val="00FD0ECD"/>
    <w:rsid w:val="00FD203A"/>
    <w:rsid w:val="00FD2771"/>
    <w:rsid w:val="00FD2978"/>
    <w:rsid w:val="00FD32FB"/>
    <w:rsid w:val="00FD35AB"/>
    <w:rsid w:val="00FD38C9"/>
    <w:rsid w:val="00FD3943"/>
    <w:rsid w:val="00FD57A1"/>
    <w:rsid w:val="00FD5CDB"/>
    <w:rsid w:val="00FD5FFF"/>
    <w:rsid w:val="00FD6A17"/>
    <w:rsid w:val="00FD762E"/>
    <w:rsid w:val="00FD7FE5"/>
    <w:rsid w:val="00FE1A5A"/>
    <w:rsid w:val="00FE1E0F"/>
    <w:rsid w:val="00FE33CE"/>
    <w:rsid w:val="00FE48D0"/>
    <w:rsid w:val="00FE5D9B"/>
    <w:rsid w:val="00FE6AEA"/>
    <w:rsid w:val="00FE7643"/>
    <w:rsid w:val="00FF1DEB"/>
    <w:rsid w:val="00FF1FF7"/>
    <w:rsid w:val="00FF26AE"/>
    <w:rsid w:val="00FF3019"/>
    <w:rsid w:val="00FF39FC"/>
    <w:rsid w:val="00FF45DD"/>
    <w:rsid w:val="00FF5F08"/>
    <w:rsid w:val="00FF62FF"/>
    <w:rsid w:val="00FF654F"/>
    <w:rsid w:val="00FF769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o:shapelayout v:ext="edit">
      <o:idmap v:ext="edit" data="1"/>
    </o:shapelayout>
  </w:shapeDefaults>
  <w:decimalSymbol w:val="."/>
  <w:listSeparator w:val=","/>
  <w14:docId w14:val="73CA0787"/>
  <w15:docId w15:val="{B333D7CB-5A26-4DEA-A98B-1A9800E46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2AE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3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A22FA"/>
    <w:pPr>
      <w:tabs>
        <w:tab w:val="center" w:pos="4320"/>
        <w:tab w:val="right" w:pos="8640"/>
      </w:tabs>
    </w:pPr>
  </w:style>
  <w:style w:type="character" w:customStyle="1" w:styleId="HeaderChar">
    <w:name w:val="Header Char"/>
    <w:basedOn w:val="DefaultParagraphFont"/>
    <w:link w:val="Header"/>
    <w:uiPriority w:val="99"/>
    <w:semiHidden/>
    <w:rsid w:val="0033234C"/>
    <w:rPr>
      <w:sz w:val="24"/>
      <w:szCs w:val="24"/>
    </w:rPr>
  </w:style>
  <w:style w:type="paragraph" w:styleId="Footer">
    <w:name w:val="footer"/>
    <w:basedOn w:val="Normal"/>
    <w:link w:val="FooterChar"/>
    <w:uiPriority w:val="99"/>
    <w:rsid w:val="00BA22FA"/>
    <w:pPr>
      <w:tabs>
        <w:tab w:val="center" w:pos="4320"/>
        <w:tab w:val="right" w:pos="8640"/>
      </w:tabs>
    </w:pPr>
  </w:style>
  <w:style w:type="character" w:customStyle="1" w:styleId="FooterChar">
    <w:name w:val="Footer Char"/>
    <w:basedOn w:val="DefaultParagraphFont"/>
    <w:link w:val="Footer"/>
    <w:uiPriority w:val="99"/>
    <w:locked/>
    <w:rsid w:val="00EB01EC"/>
    <w:rPr>
      <w:rFonts w:cs="Times New Roman"/>
      <w:sz w:val="24"/>
      <w:szCs w:val="24"/>
    </w:rPr>
  </w:style>
  <w:style w:type="character" w:styleId="Hyperlink">
    <w:name w:val="Hyperlink"/>
    <w:basedOn w:val="DefaultParagraphFont"/>
    <w:uiPriority w:val="99"/>
    <w:rsid w:val="00D72C3E"/>
    <w:rPr>
      <w:rFonts w:cs="Times New Roman"/>
      <w:color w:val="0000FF"/>
      <w:u w:val="single"/>
    </w:rPr>
  </w:style>
  <w:style w:type="paragraph" w:styleId="ListParagraph">
    <w:name w:val="List Paragraph"/>
    <w:basedOn w:val="Normal"/>
    <w:uiPriority w:val="34"/>
    <w:qFormat/>
    <w:rsid w:val="00F06088"/>
    <w:pPr>
      <w:ind w:left="720"/>
    </w:pPr>
  </w:style>
  <w:style w:type="paragraph" w:styleId="DocumentMap">
    <w:name w:val="Document Map"/>
    <w:basedOn w:val="Normal"/>
    <w:link w:val="DocumentMapChar"/>
    <w:uiPriority w:val="99"/>
    <w:unhideWhenUsed/>
    <w:rsid w:val="00EB01EC"/>
    <w:rPr>
      <w:rFonts w:ascii="Calibri" w:hAnsi="Tahoma"/>
      <w:sz w:val="16"/>
      <w:szCs w:val="16"/>
    </w:rPr>
  </w:style>
  <w:style w:type="character" w:customStyle="1" w:styleId="DocumentMapChar">
    <w:name w:val="Document Map Char"/>
    <w:basedOn w:val="DefaultParagraphFont"/>
    <w:link w:val="DocumentMap"/>
    <w:uiPriority w:val="99"/>
    <w:locked/>
    <w:rsid w:val="00EB01EC"/>
    <w:rPr>
      <w:rFonts w:ascii="Calibri" w:eastAsia="Times New Roman" w:hAnsi="Tahoma" w:cs="Times New Roman"/>
      <w:sz w:val="16"/>
      <w:szCs w:val="16"/>
    </w:rPr>
  </w:style>
  <w:style w:type="paragraph" w:styleId="BalloonText">
    <w:name w:val="Balloon Text"/>
    <w:basedOn w:val="Normal"/>
    <w:link w:val="BalloonTextChar"/>
    <w:uiPriority w:val="99"/>
    <w:rsid w:val="00EB01EC"/>
    <w:rPr>
      <w:rFonts w:ascii="Tahoma" w:hAnsi="Tahoma" w:cs="Tahoma"/>
      <w:sz w:val="16"/>
      <w:szCs w:val="16"/>
    </w:rPr>
  </w:style>
  <w:style w:type="character" w:customStyle="1" w:styleId="BalloonTextChar">
    <w:name w:val="Balloon Text Char"/>
    <w:basedOn w:val="DefaultParagraphFont"/>
    <w:link w:val="BalloonText"/>
    <w:uiPriority w:val="99"/>
    <w:locked/>
    <w:rsid w:val="00EB01EC"/>
    <w:rPr>
      <w:rFonts w:ascii="Tahoma" w:hAnsi="Tahoma" w:cs="Tahoma"/>
      <w:sz w:val="16"/>
      <w:szCs w:val="16"/>
    </w:rPr>
  </w:style>
  <w:style w:type="character" w:customStyle="1" w:styleId="UnresolvedMention1">
    <w:name w:val="Unresolved Mention1"/>
    <w:basedOn w:val="DefaultParagraphFont"/>
    <w:uiPriority w:val="99"/>
    <w:semiHidden/>
    <w:unhideWhenUsed/>
    <w:rsid w:val="00A475E5"/>
    <w:rPr>
      <w:color w:val="605E5C"/>
      <w:shd w:val="clear" w:color="auto" w:fill="E1DFDD"/>
    </w:rPr>
  </w:style>
  <w:style w:type="table" w:customStyle="1" w:styleId="TableGrid1">
    <w:name w:val="Table Grid1"/>
    <w:basedOn w:val="TableNormal"/>
    <w:next w:val="TableGrid"/>
    <w:uiPriority w:val="59"/>
    <w:rsid w:val="00B01321"/>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01321"/>
    <w:rPr>
      <w:rFonts w:ascii="Georgia" w:eastAsia="Calibri" w:hAnsi="Georg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
    <w:name w:val="L1"/>
    <w:basedOn w:val="Normal"/>
    <w:qFormat/>
    <w:rsid w:val="0090776B"/>
    <w:pPr>
      <w:spacing w:before="120" w:after="40"/>
    </w:pPr>
    <w:rPr>
      <w:rFonts w:ascii="Calibri" w:hAnsi="Calibri" w:cs="Arial"/>
      <w:b/>
      <w:sz w:val="20"/>
      <w:szCs w:val="20"/>
    </w:rPr>
  </w:style>
  <w:style w:type="paragraph" w:customStyle="1" w:styleId="Bullet1">
    <w:name w:val="Bullet 1"/>
    <w:basedOn w:val="ListParagraph"/>
    <w:qFormat/>
    <w:rsid w:val="0058536C"/>
    <w:pPr>
      <w:numPr>
        <w:numId w:val="23"/>
      </w:numPr>
      <w:spacing w:after="40"/>
      <w:ind w:left="432" w:hanging="216"/>
    </w:pPr>
    <w:rPr>
      <w:rFonts w:ascii="Calibri" w:hAnsi="Calibri" w:cs="Arial"/>
      <w:sz w:val="20"/>
      <w:szCs w:val="20"/>
    </w:rPr>
  </w:style>
  <w:style w:type="paragraph" w:customStyle="1" w:styleId="Body">
    <w:name w:val="Body"/>
    <w:basedOn w:val="Normal"/>
    <w:qFormat/>
    <w:rsid w:val="00676319"/>
    <w:pPr>
      <w:spacing w:after="40"/>
    </w:pPr>
    <w:rPr>
      <w:rFonts w:ascii="Calibri" w:hAnsi="Calibri" w:cs="Arial"/>
      <w:sz w:val="20"/>
      <w:szCs w:val="20"/>
    </w:rPr>
  </w:style>
  <w:style w:type="paragraph" w:customStyle="1" w:styleId="Rubricitem">
    <w:name w:val="Rubric item"/>
    <w:basedOn w:val="Normal"/>
    <w:qFormat/>
    <w:rsid w:val="00DE3BA6"/>
    <w:pPr>
      <w:ind w:left="288" w:hanging="288"/>
    </w:pPr>
    <w:rPr>
      <w:rFonts w:asciiTheme="minorHAnsi" w:hAnsiTheme="minorHAnsi" w:cstheme="minorHAns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4430556">
      <w:bodyDiv w:val="1"/>
      <w:marLeft w:val="0"/>
      <w:marRight w:val="0"/>
      <w:marTop w:val="0"/>
      <w:marBottom w:val="0"/>
      <w:divBdr>
        <w:top w:val="none" w:sz="0" w:space="0" w:color="auto"/>
        <w:left w:val="none" w:sz="0" w:space="0" w:color="auto"/>
        <w:bottom w:val="none" w:sz="0" w:space="0" w:color="auto"/>
        <w:right w:val="none" w:sz="0" w:space="0" w:color="auto"/>
      </w:divBdr>
    </w:div>
    <w:div w:id="731663264">
      <w:bodyDiv w:val="1"/>
      <w:marLeft w:val="0"/>
      <w:marRight w:val="0"/>
      <w:marTop w:val="0"/>
      <w:marBottom w:val="0"/>
      <w:divBdr>
        <w:top w:val="none" w:sz="0" w:space="0" w:color="auto"/>
        <w:left w:val="none" w:sz="0" w:space="0" w:color="auto"/>
        <w:bottom w:val="none" w:sz="0" w:space="0" w:color="auto"/>
        <w:right w:val="none" w:sz="0" w:space="0" w:color="auto"/>
      </w:divBdr>
    </w:div>
    <w:div w:id="127651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cdhhs.gov/assistance/mental-health-substance-abuse/gambling" TargetMode="External"/><Relationship Id="rId13" Type="http://schemas.openxmlformats.org/officeDocument/2006/relationships/hyperlink" Target="https://www.cambridge.org/core/journals/advances-in-psychiatric-treatment/article/shopping-addiction/F10AD81750294E96D87E771DD6248812"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nationaleatingdisorders.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ajp.psychiatryonline.org/doi/full/10.1176/appi.ajp-rj.2016.111203"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sychcentral.com/eating-disorder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satoday.com/story/tech/news/2019/05/28/who-officially-classifies-video-game-addiction-mental-disorder/1256352001/" TargetMode="External"/><Relationship Id="rId23" Type="http://schemas.openxmlformats.org/officeDocument/2006/relationships/fontTable" Target="fontTable.xml"/><Relationship Id="rId10" Type="http://schemas.openxmlformats.org/officeDocument/2006/relationships/hyperlink" Target="http://www.gamblersanonymous.org/g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hs.unc.edu/pg-nc-webinars/dashboard" TargetMode="External"/><Relationship Id="rId14" Type="http://schemas.openxmlformats.org/officeDocument/2006/relationships/hyperlink" Target="https://www.psychologytoday.com/us/blog/urban-survival/201511/10-signs-you-re-addicted-online-shopping"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94F21-8807-47B3-B3C7-2000689E6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8</Pages>
  <Words>2204</Words>
  <Characters>12568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ACTIVITIES</vt:lpstr>
    </vt:vector>
  </TitlesOfParts>
  <Company>CORD</Company>
  <LinksUpToDate>false</LinksUpToDate>
  <CharactersWithSpaces>14743</CharactersWithSpaces>
  <SharedDoc>false</SharedDoc>
  <HLinks>
    <vt:vector size="12" baseType="variant">
      <vt:variant>
        <vt:i4>1638485</vt:i4>
      </vt:variant>
      <vt:variant>
        <vt:i4>3</vt:i4>
      </vt:variant>
      <vt:variant>
        <vt:i4>0</vt:i4>
      </vt:variant>
      <vt:variant>
        <vt:i4>5</vt:i4>
      </vt:variant>
      <vt:variant>
        <vt:lpwstr>http://online.onetcenter.org/</vt:lpwstr>
      </vt:variant>
      <vt:variant>
        <vt:lpwstr/>
      </vt:variant>
      <vt:variant>
        <vt:i4>18</vt:i4>
      </vt:variant>
      <vt:variant>
        <vt:i4>0</vt:i4>
      </vt:variant>
      <vt:variant>
        <vt:i4>0</vt:i4>
      </vt:variant>
      <vt:variant>
        <vt:i4>5</vt:i4>
      </vt:variant>
      <vt:variant>
        <vt:lpwstr>http://www.fldoe.org/Workforce/dwdframe/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ACTIVITIES</dc:title>
  <dc:creator>Lab Machine</dc:creator>
  <cp:lastModifiedBy>Mark Whitney</cp:lastModifiedBy>
  <cp:revision>32</cp:revision>
  <cp:lastPrinted>2018-04-18T14:43:00Z</cp:lastPrinted>
  <dcterms:created xsi:type="dcterms:W3CDTF">2020-05-14T15:19:00Z</dcterms:created>
  <dcterms:modified xsi:type="dcterms:W3CDTF">2020-06-05T21:40:00Z</dcterms:modified>
</cp:coreProperties>
</file>